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92986" w14:textId="67B82ADA" w:rsidR="001E7577" w:rsidRPr="00657ADA" w:rsidRDefault="00066C72">
      <w:pPr>
        <w:rPr>
          <w:rFonts w:ascii="Segoe Print" w:hAnsi="Segoe Print"/>
          <w:b/>
          <w:bCs/>
          <w:sz w:val="24"/>
          <w:szCs w:val="24"/>
        </w:rPr>
      </w:pPr>
      <w:r w:rsidRPr="00657ADA">
        <w:rPr>
          <w:rFonts w:ascii="Segoe Print" w:hAnsi="Segoe Print"/>
          <w:b/>
          <w:bCs/>
          <w:sz w:val="24"/>
          <w:szCs w:val="24"/>
        </w:rPr>
        <w:t>$40 Wine Club Selections</w:t>
      </w:r>
    </w:p>
    <w:p w14:paraId="1F50D905" w14:textId="7BA256E6" w:rsidR="00066C72" w:rsidRPr="00657ADA" w:rsidRDefault="00066C72">
      <w:pPr>
        <w:rPr>
          <w:rFonts w:ascii="Segoe Print" w:hAnsi="Segoe Print"/>
          <w:b/>
          <w:bCs/>
          <w:sz w:val="24"/>
          <w:szCs w:val="24"/>
        </w:rPr>
      </w:pPr>
    </w:p>
    <w:p w14:paraId="1DECBDB4" w14:textId="559A06AD" w:rsidR="00066C72" w:rsidRDefault="00066C72">
      <w:pPr>
        <w:rPr>
          <w:rFonts w:ascii="Segoe Print" w:hAnsi="Segoe Print"/>
          <w:b/>
          <w:bCs/>
          <w:sz w:val="24"/>
          <w:szCs w:val="24"/>
        </w:rPr>
      </w:pPr>
      <w:r w:rsidRPr="00657ADA">
        <w:rPr>
          <w:rFonts w:ascii="Segoe Print" w:hAnsi="Segoe Print"/>
          <w:b/>
          <w:bCs/>
          <w:sz w:val="24"/>
          <w:szCs w:val="24"/>
        </w:rPr>
        <w:t>Tempore, Independent Garnacha, Spain, 2019</w:t>
      </w:r>
    </w:p>
    <w:p w14:paraId="01CB27BF" w14:textId="1DEA468A" w:rsidR="00066C72" w:rsidRPr="00657ADA" w:rsidRDefault="00657ADA">
      <w:pPr>
        <w:rPr>
          <w:rFonts w:ascii="Segoe Print" w:hAnsi="Segoe Print"/>
          <w:b/>
          <w:bCs/>
          <w:sz w:val="24"/>
          <w:szCs w:val="24"/>
        </w:rPr>
      </w:pPr>
      <w:r>
        <w:rPr>
          <w:rFonts w:ascii="Segoe Print" w:hAnsi="Segoe Print"/>
          <w:b/>
          <w:bCs/>
          <w:sz w:val="24"/>
          <w:szCs w:val="24"/>
        </w:rPr>
        <w:t>Organic</w:t>
      </w:r>
    </w:p>
    <w:p w14:paraId="73326AC6" w14:textId="60159F79" w:rsidR="00657ADA" w:rsidRPr="00923DFB" w:rsidRDefault="00657ADA" w:rsidP="00657ADA">
      <w:pPr>
        <w:shd w:val="clear" w:color="auto" w:fill="FFFFFF"/>
        <w:spacing w:before="100" w:beforeAutospacing="1" w:after="100" w:afterAutospacing="1" w:line="384" w:lineRule="atLeast"/>
        <w:rPr>
          <w:rFonts w:ascii="Segoe Print" w:hAnsi="Segoe Print"/>
          <w:color w:val="000000"/>
          <w:sz w:val="20"/>
          <w:szCs w:val="20"/>
          <w:shd w:val="clear" w:color="auto" w:fill="FFFFFF"/>
        </w:rPr>
      </w:pPr>
      <w:r w:rsidRPr="00923DFB">
        <w:rPr>
          <w:rStyle w:val="Strong"/>
          <w:rFonts w:ascii="Segoe Print" w:hAnsi="Segoe Print"/>
          <w:color w:val="000000"/>
          <w:sz w:val="20"/>
          <w:szCs w:val="20"/>
          <w:shd w:val="clear" w:color="auto" w:fill="FFFFFF"/>
        </w:rPr>
        <w:t>Grenache</w:t>
      </w:r>
      <w:r w:rsidRPr="00923DFB">
        <w:rPr>
          <w:rFonts w:ascii="Segoe Print" w:hAnsi="Segoe Print"/>
          <w:color w:val="000000"/>
          <w:sz w:val="20"/>
          <w:szCs w:val="20"/>
          <w:shd w:val="clear" w:color="auto" w:fill="FFFFFF"/>
        </w:rPr>
        <w:t> (</w:t>
      </w:r>
      <w:r w:rsidRPr="00923DFB">
        <w:rPr>
          <w:rStyle w:val="Strong"/>
          <w:rFonts w:ascii="Segoe Print" w:hAnsi="Segoe Print"/>
          <w:color w:val="000000"/>
          <w:sz w:val="20"/>
          <w:szCs w:val="20"/>
          <w:shd w:val="clear" w:color="auto" w:fill="FFFFFF"/>
        </w:rPr>
        <w:t>Garnacha</w:t>
      </w:r>
      <w:r w:rsidRPr="00923DFB">
        <w:rPr>
          <w:rFonts w:ascii="Segoe Print" w:hAnsi="Segoe Print"/>
          <w:color w:val="000000"/>
          <w:sz w:val="20"/>
          <w:szCs w:val="20"/>
          <w:shd w:val="clear" w:color="auto" w:fill="FFFFFF"/>
        </w:rPr>
        <w:t xml:space="preserve">) is a red-wine grape grown extensively in France, Spain, </w:t>
      </w:r>
      <w:proofErr w:type="gramStart"/>
      <w:r w:rsidRPr="00923DFB">
        <w:rPr>
          <w:rFonts w:ascii="Segoe Print" w:hAnsi="Segoe Print"/>
          <w:color w:val="000000"/>
          <w:sz w:val="20"/>
          <w:szCs w:val="20"/>
          <w:shd w:val="clear" w:color="auto" w:fill="FFFFFF"/>
        </w:rPr>
        <w:t>Australia</w:t>
      </w:r>
      <w:proofErr w:type="gramEnd"/>
      <w:r w:rsidRPr="00923DFB">
        <w:rPr>
          <w:rFonts w:ascii="Segoe Print" w:hAnsi="Segoe Print"/>
          <w:color w:val="000000"/>
          <w:sz w:val="20"/>
          <w:szCs w:val="20"/>
          <w:shd w:val="clear" w:color="auto" w:fill="FFFFFF"/>
        </w:rPr>
        <w:t xml:space="preserve"> and the United States. It is particularly versatile both in the vineyard and the winery, which may explain why it is one of the most widely distributed grapes in the world. In Spain, Garnacha is the second most-planted red-wine grape variety, surpassed only by its modern blending partner </w:t>
      </w:r>
      <w:r w:rsidR="0064429A" w:rsidRPr="00923DFB">
        <w:rPr>
          <w:rFonts w:ascii="Segoe Print" w:hAnsi="Segoe Print"/>
          <w:sz w:val="20"/>
          <w:szCs w:val="20"/>
        </w:rPr>
        <w:t>Tempranillo</w:t>
      </w:r>
      <w:r w:rsidRPr="00923DFB">
        <w:rPr>
          <w:rFonts w:ascii="Segoe Print" w:hAnsi="Segoe Print"/>
          <w:sz w:val="20"/>
          <w:szCs w:val="20"/>
          <w:shd w:val="clear" w:color="auto" w:fill="FFFFFF"/>
        </w:rPr>
        <w:t>. It is grown in almost every area of Spain, but most notably in the north and east – it is the key constituent in the prestigious wines of </w:t>
      </w:r>
      <w:proofErr w:type="spellStart"/>
      <w:r w:rsidR="0064429A" w:rsidRPr="00923DFB">
        <w:rPr>
          <w:rFonts w:ascii="Segoe Print" w:hAnsi="Segoe Print"/>
          <w:sz w:val="20"/>
          <w:szCs w:val="20"/>
        </w:rPr>
        <w:t>Priorat</w:t>
      </w:r>
      <w:proofErr w:type="spellEnd"/>
      <w:r w:rsidRPr="00923DFB">
        <w:rPr>
          <w:rFonts w:ascii="Segoe Print" w:hAnsi="Segoe Print"/>
          <w:sz w:val="20"/>
          <w:szCs w:val="20"/>
          <w:shd w:val="clear" w:color="auto" w:fill="FFFFFF"/>
        </w:rPr>
        <w:t xml:space="preserve">. The arrival of the grapevine pest phylloxera to the Iberian Peninsula in the 19th Century brought unexpected benefits to </w:t>
      </w:r>
      <w:proofErr w:type="gramStart"/>
      <w:r w:rsidRPr="00923DFB">
        <w:rPr>
          <w:rFonts w:ascii="Segoe Print" w:hAnsi="Segoe Print"/>
          <w:sz w:val="20"/>
          <w:szCs w:val="20"/>
          <w:shd w:val="clear" w:color="auto" w:fill="FFFFFF"/>
        </w:rPr>
        <w:t>Garnacha;</w:t>
      </w:r>
      <w:proofErr w:type="gramEnd"/>
      <w:r w:rsidRPr="00923DFB">
        <w:rPr>
          <w:rFonts w:ascii="Segoe Print" w:hAnsi="Segoe Print"/>
          <w:sz w:val="20"/>
          <w:szCs w:val="20"/>
          <w:shd w:val="clear" w:color="auto" w:fill="FFFFFF"/>
        </w:rPr>
        <w:t xml:space="preserve"> as the native vines were devastated (</w:t>
      </w:r>
      <w:r w:rsidR="0064429A" w:rsidRPr="00923DFB">
        <w:rPr>
          <w:rFonts w:ascii="Segoe Print" w:hAnsi="Segoe Print"/>
          <w:sz w:val="20"/>
          <w:szCs w:val="20"/>
        </w:rPr>
        <w:t>Rioja</w:t>
      </w:r>
      <w:r w:rsidRPr="00923DFB">
        <w:rPr>
          <w:rFonts w:ascii="Segoe Print" w:hAnsi="Segoe Print"/>
          <w:sz w:val="20"/>
          <w:szCs w:val="20"/>
          <w:shd w:val="clear" w:color="auto" w:fill="FFFFFF"/>
        </w:rPr>
        <w:t> was particularly badly affected</w:t>
      </w:r>
      <w:r w:rsidRPr="00923DFB">
        <w:rPr>
          <w:rFonts w:ascii="Segoe Print" w:hAnsi="Segoe Print"/>
          <w:color w:val="000000"/>
          <w:sz w:val="20"/>
          <w:szCs w:val="20"/>
          <w:shd w:val="clear" w:color="auto" w:fill="FFFFFF"/>
        </w:rPr>
        <w:t>) it was robust Garnacha that replenished the vineyards and helped to re-energize the wine industry.</w:t>
      </w:r>
    </w:p>
    <w:p w14:paraId="03E0BC42" w14:textId="7E222669" w:rsidR="00D20C0A" w:rsidRPr="00923DFB" w:rsidRDefault="00D20C0A" w:rsidP="00D20C0A">
      <w:pPr>
        <w:pStyle w:val="NormalWeb"/>
        <w:shd w:val="clear" w:color="auto" w:fill="FFFFFF"/>
        <w:rPr>
          <w:rFonts w:ascii="Segoe Print" w:hAnsi="Segoe Print" w:cs="Arial"/>
          <w:color w:val="1C1C1B"/>
          <w:sz w:val="20"/>
          <w:szCs w:val="20"/>
        </w:rPr>
      </w:pPr>
      <w:r w:rsidRPr="00923DFB">
        <w:rPr>
          <w:rFonts w:ascii="Segoe Print" w:hAnsi="Segoe Print" w:cs="Arial"/>
          <w:color w:val="1C1C1B"/>
          <w:sz w:val="20"/>
          <w:szCs w:val="20"/>
        </w:rPr>
        <w:t>A lovely </w:t>
      </w:r>
      <w:r w:rsidR="0064429A" w:rsidRPr="00923DFB">
        <w:rPr>
          <w:rFonts w:ascii="Segoe Print" w:hAnsi="Segoe Print" w:cs="Arial"/>
          <w:color w:val="1C1C1B"/>
          <w:sz w:val="20"/>
          <w:szCs w:val="20"/>
        </w:rPr>
        <w:t>organic red wine</w:t>
      </w:r>
      <w:r w:rsidRPr="00923DFB">
        <w:rPr>
          <w:rFonts w:ascii="Segoe Print" w:hAnsi="Segoe Print" w:cs="Arial"/>
          <w:color w:val="1C1C1B"/>
          <w:sz w:val="20"/>
          <w:szCs w:val="20"/>
        </w:rPr>
        <w:t xml:space="preserve"> from Aragon in Spain. The </w:t>
      </w:r>
      <w:r w:rsidR="0064429A" w:rsidRPr="00923DFB">
        <w:rPr>
          <w:rFonts w:ascii="Segoe Print" w:hAnsi="Segoe Print" w:cs="Arial"/>
          <w:color w:val="1C1C1B"/>
          <w:sz w:val="20"/>
          <w:szCs w:val="20"/>
        </w:rPr>
        <w:t>family-owned Bodegas Tempore</w:t>
      </w:r>
      <w:r w:rsidRPr="00923DFB">
        <w:rPr>
          <w:rFonts w:ascii="Segoe Print" w:hAnsi="Segoe Print" w:cs="Arial"/>
          <w:color w:val="1C1C1B"/>
          <w:sz w:val="20"/>
          <w:szCs w:val="20"/>
        </w:rPr>
        <w:t> vineyard is about 90 minutes north west of </w:t>
      </w:r>
      <w:r w:rsidR="0064429A" w:rsidRPr="00923DFB">
        <w:rPr>
          <w:rFonts w:ascii="Segoe Print" w:hAnsi="Segoe Print" w:cs="Arial"/>
          <w:color w:val="1C1C1B"/>
          <w:sz w:val="20"/>
          <w:szCs w:val="20"/>
        </w:rPr>
        <w:t>Barcelona</w:t>
      </w:r>
      <w:r w:rsidRPr="00923DFB">
        <w:rPr>
          <w:rFonts w:ascii="Segoe Print" w:hAnsi="Segoe Print" w:cs="Arial"/>
          <w:color w:val="1C1C1B"/>
          <w:sz w:val="20"/>
          <w:szCs w:val="20"/>
        </w:rPr>
        <w:t> on route to </w:t>
      </w:r>
      <w:r w:rsidR="0064429A" w:rsidRPr="00923DFB">
        <w:rPr>
          <w:rFonts w:ascii="Segoe Print" w:hAnsi="Segoe Print" w:cs="Arial"/>
          <w:color w:val="1C1C1B"/>
          <w:sz w:val="20"/>
          <w:szCs w:val="20"/>
        </w:rPr>
        <w:t>Rioja</w:t>
      </w:r>
      <w:r w:rsidRPr="00923DFB">
        <w:rPr>
          <w:rFonts w:ascii="Segoe Print" w:hAnsi="Segoe Print" w:cs="Arial"/>
          <w:color w:val="1C1C1B"/>
          <w:sz w:val="20"/>
          <w:szCs w:val="20"/>
        </w:rPr>
        <w:t> in a small Spanish wine region called </w:t>
      </w:r>
      <w:r w:rsidR="0064429A" w:rsidRPr="00923DFB">
        <w:rPr>
          <w:rFonts w:ascii="Segoe Print" w:hAnsi="Segoe Print" w:cs="Arial"/>
          <w:color w:val="1C1C1B"/>
          <w:sz w:val="20"/>
          <w:szCs w:val="20"/>
        </w:rPr>
        <w:t>Aragon DO</w:t>
      </w:r>
      <w:r w:rsidRPr="00923DFB">
        <w:rPr>
          <w:rFonts w:ascii="Segoe Print" w:hAnsi="Segoe Print" w:cs="Arial"/>
          <w:color w:val="1C1C1B"/>
          <w:sz w:val="20"/>
          <w:szCs w:val="20"/>
        </w:rPr>
        <w:t>. There are two wine regions in world which produce high quality 100% Grenache. They are the Rhone Valley in France and in Catalonia, Spain.</w:t>
      </w:r>
    </w:p>
    <w:p w14:paraId="5FA2E7DF" w14:textId="2C5BDE41" w:rsidR="00D20C0A" w:rsidRPr="00923DFB" w:rsidRDefault="00D20C0A" w:rsidP="00D20C0A">
      <w:pPr>
        <w:pStyle w:val="NormalWeb"/>
        <w:shd w:val="clear" w:color="auto" w:fill="FFFFFF"/>
        <w:rPr>
          <w:rFonts w:ascii="Segoe Print" w:hAnsi="Segoe Print" w:cs="Arial"/>
          <w:color w:val="1C1C1B"/>
          <w:sz w:val="20"/>
          <w:szCs w:val="20"/>
        </w:rPr>
      </w:pPr>
      <w:r w:rsidRPr="00923DFB">
        <w:rPr>
          <w:rFonts w:ascii="Segoe Print" w:hAnsi="Segoe Print" w:cs="Arial"/>
          <w:color w:val="1C1C1B"/>
          <w:sz w:val="20"/>
          <w:szCs w:val="20"/>
        </w:rPr>
        <w:t>The grape is 100% </w:t>
      </w:r>
      <w:r w:rsidR="0064429A" w:rsidRPr="00923DFB">
        <w:rPr>
          <w:rFonts w:ascii="Segoe Print" w:hAnsi="Segoe Print" w:cs="Arial"/>
          <w:color w:val="1C1C1B"/>
          <w:sz w:val="20"/>
          <w:szCs w:val="20"/>
        </w:rPr>
        <w:t>Grenache</w:t>
      </w:r>
      <w:r w:rsidRPr="00923DFB">
        <w:rPr>
          <w:rFonts w:ascii="Segoe Print" w:hAnsi="Segoe Print" w:cs="Arial"/>
          <w:color w:val="1C1C1B"/>
          <w:sz w:val="20"/>
          <w:szCs w:val="20"/>
        </w:rPr>
        <w:t> and has enticing aromas of strawberry, plum, blackberry and sweet spice. In your mouth it will be a direct translation of the aromas with fresh strawberry, black cherry and plum. There is a nice peppery undertone which you will often find with the Grenache grape.</w:t>
      </w:r>
    </w:p>
    <w:p w14:paraId="07A64330" w14:textId="2CE9D019" w:rsidR="00D20C0A" w:rsidRDefault="0064429A" w:rsidP="00D20C0A">
      <w:pPr>
        <w:pStyle w:val="NormalWeb"/>
        <w:shd w:val="clear" w:color="auto" w:fill="FFFFFF"/>
        <w:rPr>
          <w:rFonts w:ascii="Segoe Print" w:hAnsi="Segoe Print" w:cs="Arial"/>
          <w:color w:val="1C1C1B"/>
          <w:sz w:val="20"/>
          <w:szCs w:val="20"/>
        </w:rPr>
      </w:pPr>
      <w:r w:rsidRPr="00923DFB">
        <w:rPr>
          <w:rFonts w:ascii="Segoe Print" w:hAnsi="Segoe Print" w:cs="Arial"/>
          <w:color w:val="1C1C1B"/>
          <w:sz w:val="20"/>
          <w:szCs w:val="20"/>
        </w:rPr>
        <w:t xml:space="preserve">Food </w:t>
      </w:r>
      <w:r w:rsidR="00D20C0A" w:rsidRPr="00923DFB">
        <w:rPr>
          <w:rFonts w:ascii="Segoe Print" w:hAnsi="Segoe Print" w:cs="Arial"/>
          <w:color w:val="1C1C1B"/>
          <w:sz w:val="20"/>
          <w:szCs w:val="20"/>
        </w:rPr>
        <w:t>Pair</w:t>
      </w:r>
      <w:r w:rsidRPr="00923DFB">
        <w:rPr>
          <w:rFonts w:ascii="Segoe Print" w:hAnsi="Segoe Print" w:cs="Arial"/>
          <w:color w:val="1C1C1B"/>
          <w:sz w:val="20"/>
          <w:szCs w:val="20"/>
        </w:rPr>
        <w:t>ing:</w:t>
      </w:r>
      <w:r w:rsidR="00D20C0A" w:rsidRPr="00923DFB">
        <w:rPr>
          <w:rFonts w:ascii="Segoe Print" w:hAnsi="Segoe Print" w:cs="Arial"/>
          <w:color w:val="1C1C1B"/>
          <w:sz w:val="20"/>
          <w:szCs w:val="20"/>
        </w:rPr>
        <w:t xml:space="preserve"> </w:t>
      </w:r>
      <w:r w:rsidRPr="00923DFB">
        <w:rPr>
          <w:rFonts w:ascii="Segoe Print" w:hAnsi="Segoe Print" w:cs="Arial"/>
          <w:color w:val="1C1C1B"/>
          <w:sz w:val="20"/>
          <w:szCs w:val="20"/>
        </w:rPr>
        <w:t>slow cooked lamb shanks</w:t>
      </w:r>
      <w:r w:rsidR="00D20C0A" w:rsidRPr="00923DFB">
        <w:rPr>
          <w:rFonts w:ascii="Segoe Print" w:hAnsi="Segoe Print" w:cs="Arial"/>
          <w:color w:val="1C1C1B"/>
          <w:sz w:val="20"/>
          <w:szCs w:val="20"/>
        </w:rPr>
        <w:t> and a creamy potato mash.</w:t>
      </w:r>
    </w:p>
    <w:p w14:paraId="12C6175B" w14:textId="77777777" w:rsidR="0055206E" w:rsidRDefault="0055206E" w:rsidP="00D20C0A">
      <w:pPr>
        <w:pStyle w:val="NormalWeb"/>
        <w:shd w:val="clear" w:color="auto" w:fill="FFFFFF"/>
        <w:rPr>
          <w:rFonts w:ascii="Segoe Print" w:hAnsi="Segoe Print" w:cs="Arial"/>
          <w:b/>
          <w:bCs/>
          <w:color w:val="1C1C1B"/>
        </w:rPr>
      </w:pPr>
    </w:p>
    <w:p w14:paraId="04DC6535" w14:textId="77777777" w:rsidR="0055206E" w:rsidRDefault="0055206E" w:rsidP="00D20C0A">
      <w:pPr>
        <w:pStyle w:val="NormalWeb"/>
        <w:shd w:val="clear" w:color="auto" w:fill="FFFFFF"/>
        <w:rPr>
          <w:rFonts w:ascii="Segoe Print" w:hAnsi="Segoe Print" w:cs="Arial"/>
          <w:b/>
          <w:bCs/>
          <w:color w:val="1C1C1B"/>
        </w:rPr>
      </w:pPr>
    </w:p>
    <w:p w14:paraId="66CD3F63" w14:textId="77777777" w:rsidR="0055206E" w:rsidRDefault="0055206E" w:rsidP="00D20C0A">
      <w:pPr>
        <w:pStyle w:val="NormalWeb"/>
        <w:shd w:val="clear" w:color="auto" w:fill="FFFFFF"/>
        <w:rPr>
          <w:rFonts w:ascii="Segoe Print" w:hAnsi="Segoe Print" w:cs="Arial"/>
          <w:b/>
          <w:bCs/>
          <w:color w:val="1C1C1B"/>
        </w:rPr>
      </w:pPr>
    </w:p>
    <w:p w14:paraId="20E11DFC" w14:textId="16236458" w:rsidR="00EC6EB4" w:rsidRPr="00EC6C9C" w:rsidRDefault="00EC6EB4" w:rsidP="00D20C0A">
      <w:pPr>
        <w:pStyle w:val="NormalWeb"/>
        <w:shd w:val="clear" w:color="auto" w:fill="FFFFFF"/>
        <w:rPr>
          <w:rFonts w:ascii="Segoe Print" w:hAnsi="Segoe Print" w:cs="Arial"/>
          <w:b/>
          <w:bCs/>
          <w:color w:val="1C1C1B"/>
        </w:rPr>
      </w:pPr>
      <w:r w:rsidRPr="00EC6C9C">
        <w:rPr>
          <w:rFonts w:ascii="Segoe Print" w:hAnsi="Segoe Print" w:cs="Arial"/>
          <w:b/>
          <w:bCs/>
          <w:color w:val="1C1C1B"/>
        </w:rPr>
        <w:lastRenderedPageBreak/>
        <w:t xml:space="preserve">Chateau La </w:t>
      </w:r>
      <w:proofErr w:type="spellStart"/>
      <w:r w:rsidRPr="00EC6C9C">
        <w:rPr>
          <w:rFonts w:ascii="Segoe Print" w:hAnsi="Segoe Print" w:cs="Arial"/>
          <w:b/>
          <w:bCs/>
          <w:color w:val="1C1C1B"/>
        </w:rPr>
        <w:t>Freynelle</w:t>
      </w:r>
      <w:proofErr w:type="spellEnd"/>
      <w:r w:rsidR="00DE4F7B" w:rsidRPr="00EC6C9C">
        <w:rPr>
          <w:rFonts w:ascii="Segoe Print" w:hAnsi="Segoe Print" w:cs="Arial"/>
          <w:b/>
          <w:bCs/>
          <w:color w:val="1C1C1B"/>
        </w:rPr>
        <w:t xml:space="preserve">, Bordeaux Blanc, France, </w:t>
      </w:r>
      <w:r w:rsidR="00F22135" w:rsidRPr="00EC6C9C">
        <w:rPr>
          <w:rFonts w:ascii="Segoe Print" w:hAnsi="Segoe Print" w:cs="Arial"/>
          <w:b/>
          <w:bCs/>
          <w:color w:val="1C1C1B"/>
        </w:rPr>
        <w:t>2019</w:t>
      </w:r>
    </w:p>
    <w:p w14:paraId="6711082D" w14:textId="77777777" w:rsidR="00B87534" w:rsidRPr="00A07618" w:rsidRDefault="00B87534" w:rsidP="00B87534">
      <w:pPr>
        <w:pStyle w:val="Heading4"/>
        <w:pBdr>
          <w:top w:val="single" w:sz="2" w:space="0" w:color="E2E8F0"/>
          <w:left w:val="single" w:sz="2" w:space="0" w:color="E2E8F0"/>
          <w:bottom w:val="single" w:sz="2" w:space="0" w:color="E2E8F0"/>
          <w:right w:val="single" w:sz="2" w:space="0" w:color="E2E8F0"/>
        </w:pBdr>
        <w:shd w:val="clear" w:color="auto" w:fill="FFFFFF"/>
        <w:spacing w:before="0" w:beforeAutospacing="0"/>
        <w:rPr>
          <w:rFonts w:ascii="Segoe Print" w:hAnsi="Segoe Print"/>
          <w:b w:val="0"/>
          <w:bCs w:val="0"/>
          <w:color w:val="3C464E"/>
          <w:sz w:val="20"/>
          <w:szCs w:val="20"/>
        </w:rPr>
      </w:pPr>
      <w:r w:rsidRPr="00A07618">
        <w:rPr>
          <w:rFonts w:ascii="Segoe Print" w:hAnsi="Segoe Print"/>
          <w:b w:val="0"/>
          <w:bCs w:val="0"/>
          <w:color w:val="3C464E"/>
          <w:sz w:val="20"/>
          <w:szCs w:val="20"/>
        </w:rPr>
        <w:t>White Bordeaux Grapes</w:t>
      </w:r>
    </w:p>
    <w:p w14:paraId="1373A5A7" w14:textId="77777777" w:rsidR="00B87534" w:rsidRPr="00A07618" w:rsidRDefault="00B87534" w:rsidP="00B87534">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rPr>
          <w:rFonts w:ascii="Segoe Print" w:hAnsi="Segoe Print"/>
          <w:color w:val="3C464E"/>
          <w:sz w:val="20"/>
          <w:szCs w:val="20"/>
        </w:rPr>
      </w:pPr>
      <w:r w:rsidRPr="00A07618">
        <w:rPr>
          <w:rFonts w:ascii="Segoe Print" w:hAnsi="Segoe Print"/>
          <w:color w:val="3C464E"/>
          <w:sz w:val="20"/>
          <w:szCs w:val="20"/>
        </w:rPr>
        <w:t>The grapes of White Bordeaux include </w:t>
      </w:r>
      <w:r w:rsidRPr="00A07618">
        <w:rPr>
          <w:rStyle w:val="Strong"/>
          <w:rFonts w:ascii="Segoe Print" w:hAnsi="Segoe Print"/>
          <w:color w:val="3C464E"/>
          <w:sz w:val="20"/>
          <w:szCs w:val="20"/>
          <w:bdr w:val="single" w:sz="2" w:space="0" w:color="E2E8F0" w:frame="1"/>
        </w:rPr>
        <w:t>Sauvignon Blanc</w:t>
      </w:r>
      <w:r w:rsidRPr="00A07618">
        <w:rPr>
          <w:rFonts w:ascii="Segoe Print" w:hAnsi="Segoe Print"/>
          <w:color w:val="3C464E"/>
          <w:sz w:val="20"/>
          <w:szCs w:val="20"/>
        </w:rPr>
        <w:t>, </w:t>
      </w:r>
      <w:r w:rsidRPr="00A07618">
        <w:rPr>
          <w:rStyle w:val="Strong"/>
          <w:rFonts w:ascii="Segoe Print" w:hAnsi="Segoe Print"/>
          <w:color w:val="3C464E"/>
          <w:sz w:val="20"/>
          <w:szCs w:val="20"/>
          <w:bdr w:val="single" w:sz="2" w:space="0" w:color="E2E8F0" w:frame="1"/>
        </w:rPr>
        <w:t>Semillon</w:t>
      </w:r>
      <w:r w:rsidRPr="00A07618">
        <w:rPr>
          <w:rFonts w:ascii="Segoe Print" w:hAnsi="Segoe Print"/>
          <w:color w:val="3C464E"/>
          <w:sz w:val="20"/>
          <w:szCs w:val="20"/>
        </w:rPr>
        <w:t> and </w:t>
      </w:r>
      <w:r w:rsidRPr="00A07618">
        <w:rPr>
          <w:rStyle w:val="Strong"/>
          <w:rFonts w:ascii="Segoe Print" w:hAnsi="Segoe Print"/>
          <w:color w:val="3C464E"/>
          <w:sz w:val="20"/>
          <w:szCs w:val="20"/>
          <w:bdr w:val="single" w:sz="2" w:space="0" w:color="E2E8F0" w:frame="1"/>
        </w:rPr>
        <w:t>Muscadelle</w:t>
      </w:r>
      <w:r w:rsidRPr="00A07618">
        <w:rPr>
          <w:rFonts w:ascii="Segoe Print" w:hAnsi="Segoe Print"/>
          <w:color w:val="3C464E"/>
          <w:sz w:val="20"/>
          <w:szCs w:val="20"/>
        </w:rPr>
        <w:t xml:space="preserve">. There are a few other less-known varieties used in White Bordeaux such as </w:t>
      </w:r>
      <w:proofErr w:type="spellStart"/>
      <w:r w:rsidRPr="00A07618">
        <w:rPr>
          <w:rFonts w:ascii="Segoe Print" w:hAnsi="Segoe Print"/>
          <w:color w:val="3C464E"/>
          <w:sz w:val="20"/>
          <w:szCs w:val="20"/>
        </w:rPr>
        <w:t>Colombard</w:t>
      </w:r>
      <w:proofErr w:type="spellEnd"/>
      <w:r w:rsidRPr="00A07618">
        <w:rPr>
          <w:rFonts w:ascii="Segoe Print" w:hAnsi="Segoe Print"/>
          <w:color w:val="3C464E"/>
          <w:sz w:val="20"/>
          <w:szCs w:val="20"/>
        </w:rPr>
        <w:t xml:space="preserve"> and </w:t>
      </w:r>
      <w:proofErr w:type="spellStart"/>
      <w:r w:rsidRPr="00A07618">
        <w:rPr>
          <w:rFonts w:ascii="Segoe Print" w:hAnsi="Segoe Print"/>
          <w:color w:val="3C464E"/>
          <w:sz w:val="20"/>
          <w:szCs w:val="20"/>
        </w:rPr>
        <w:t>Ugni</w:t>
      </w:r>
      <w:proofErr w:type="spellEnd"/>
      <w:r w:rsidRPr="00A07618">
        <w:rPr>
          <w:rFonts w:ascii="Segoe Print" w:hAnsi="Segoe Print"/>
          <w:color w:val="3C464E"/>
          <w:sz w:val="20"/>
          <w:szCs w:val="20"/>
        </w:rPr>
        <w:t xml:space="preserve"> Blanc (the grape used in Cognac), but most White Bordeaux are made of Semillon and Sauvignon Blanc.</w:t>
      </w:r>
    </w:p>
    <w:p w14:paraId="621FB19C" w14:textId="77777777" w:rsidR="00D94DBE" w:rsidRPr="00A07618" w:rsidRDefault="00B87534" w:rsidP="00B87534">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rPr>
          <w:rFonts w:ascii="Segoe Print" w:hAnsi="Segoe Print"/>
          <w:color w:val="3C464E"/>
          <w:sz w:val="20"/>
          <w:szCs w:val="20"/>
        </w:rPr>
      </w:pPr>
      <w:r w:rsidRPr="00A07618">
        <w:rPr>
          <w:rFonts w:ascii="Segoe Print" w:hAnsi="Segoe Print"/>
          <w:color w:val="3C464E"/>
          <w:sz w:val="20"/>
          <w:szCs w:val="20"/>
        </w:rPr>
        <w:t xml:space="preserve">Bordeaux is where Sauvignon Blanc originated and </w:t>
      </w:r>
      <w:proofErr w:type="gramStart"/>
      <w:r w:rsidRPr="00A07618">
        <w:rPr>
          <w:rFonts w:ascii="Segoe Print" w:hAnsi="Segoe Print"/>
          <w:color w:val="3C464E"/>
          <w:sz w:val="20"/>
          <w:szCs w:val="20"/>
        </w:rPr>
        <w:t>it’s</w:t>
      </w:r>
      <w:proofErr w:type="gramEnd"/>
      <w:r w:rsidRPr="00A07618">
        <w:rPr>
          <w:rFonts w:ascii="Segoe Print" w:hAnsi="Segoe Print"/>
          <w:color w:val="3C464E"/>
          <w:sz w:val="20"/>
          <w:szCs w:val="20"/>
        </w:rPr>
        <w:t xml:space="preserve"> very old. In fact, </w:t>
      </w:r>
      <w:proofErr w:type="gramStart"/>
      <w:r w:rsidR="005769C6" w:rsidRPr="00A07618">
        <w:rPr>
          <w:rFonts w:ascii="Segoe Print" w:hAnsi="Segoe Print"/>
          <w:color w:val="3C464E"/>
          <w:sz w:val="20"/>
          <w:szCs w:val="20"/>
        </w:rPr>
        <w:t>it’s</w:t>
      </w:r>
      <w:proofErr w:type="gramEnd"/>
      <w:r w:rsidR="005769C6" w:rsidRPr="00A07618">
        <w:rPr>
          <w:rFonts w:ascii="Segoe Print" w:hAnsi="Segoe Print"/>
          <w:color w:val="3C464E"/>
          <w:sz w:val="20"/>
          <w:szCs w:val="20"/>
        </w:rPr>
        <w:t xml:space="preserve"> older than Cabernet Sauvignon.</w:t>
      </w:r>
    </w:p>
    <w:p w14:paraId="2A771C97" w14:textId="77777777" w:rsidR="00D94DBE" w:rsidRPr="00A07618" w:rsidRDefault="00D94DBE" w:rsidP="00D94DBE">
      <w:pPr>
        <w:pStyle w:val="Heading3"/>
        <w:pBdr>
          <w:top w:val="single" w:sz="2" w:space="0" w:color="E2E8F0"/>
          <w:left w:val="single" w:sz="2" w:space="0" w:color="E2E8F0"/>
          <w:bottom w:val="single" w:sz="2" w:space="0" w:color="E2E8F0"/>
          <w:right w:val="single" w:sz="2" w:space="0" w:color="E2E8F0"/>
        </w:pBdr>
        <w:shd w:val="clear" w:color="auto" w:fill="FFFFFF"/>
        <w:spacing w:before="0"/>
        <w:rPr>
          <w:rFonts w:ascii="Segoe Print" w:hAnsi="Segoe Print"/>
          <w:color w:val="3C464E"/>
          <w:sz w:val="20"/>
          <w:szCs w:val="20"/>
        </w:rPr>
      </w:pPr>
      <w:r w:rsidRPr="00A07618">
        <w:rPr>
          <w:rFonts w:ascii="Segoe Print" w:hAnsi="Segoe Print"/>
          <w:b/>
          <w:bCs/>
          <w:color w:val="3C464E"/>
          <w:sz w:val="20"/>
          <w:szCs w:val="20"/>
        </w:rPr>
        <w:t>White Bordeaux Taste</w:t>
      </w:r>
    </w:p>
    <w:p w14:paraId="3690A605" w14:textId="77777777" w:rsidR="00D94DBE" w:rsidRPr="00A07618" w:rsidRDefault="00D94DBE" w:rsidP="00D94DBE">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rPr>
          <w:rFonts w:ascii="Segoe Print" w:hAnsi="Segoe Print"/>
          <w:color w:val="3C464E"/>
          <w:sz w:val="20"/>
          <w:szCs w:val="20"/>
        </w:rPr>
      </w:pPr>
      <w:r w:rsidRPr="00A07618">
        <w:rPr>
          <w:rFonts w:ascii="Segoe Print" w:hAnsi="Segoe Print"/>
          <w:color w:val="3C464E"/>
          <w:sz w:val="20"/>
          <w:szCs w:val="20"/>
        </w:rPr>
        <w:t xml:space="preserve">There are two major styles of White Bordeaux: Light &amp; Fruity or Rich &amp; Creamy. Light &amp; Fruity styles make up </w:t>
      </w:r>
      <w:proofErr w:type="gramStart"/>
      <w:r w:rsidRPr="00A07618">
        <w:rPr>
          <w:rFonts w:ascii="Segoe Print" w:hAnsi="Segoe Print"/>
          <w:color w:val="3C464E"/>
          <w:sz w:val="20"/>
          <w:szCs w:val="20"/>
        </w:rPr>
        <w:t>the majority of</w:t>
      </w:r>
      <w:proofErr w:type="gramEnd"/>
      <w:r w:rsidRPr="00A07618">
        <w:rPr>
          <w:rFonts w:ascii="Segoe Print" w:hAnsi="Segoe Print"/>
          <w:color w:val="3C464E"/>
          <w:sz w:val="20"/>
          <w:szCs w:val="20"/>
        </w:rPr>
        <w:t xml:space="preserve"> White Bordeaux and are generally cheaper. Rich &amp; Creamy White Bordeaux wines are made in a specific region (Pessac-</w:t>
      </w:r>
      <w:proofErr w:type="spellStart"/>
      <w:r w:rsidRPr="00A07618">
        <w:rPr>
          <w:rFonts w:ascii="Segoe Print" w:hAnsi="Segoe Print"/>
          <w:color w:val="3C464E"/>
          <w:sz w:val="20"/>
          <w:szCs w:val="20"/>
        </w:rPr>
        <w:t>Leognan</w:t>
      </w:r>
      <w:proofErr w:type="spellEnd"/>
      <w:r w:rsidRPr="00A07618">
        <w:rPr>
          <w:rFonts w:ascii="Segoe Print" w:hAnsi="Segoe Print"/>
          <w:color w:val="3C464E"/>
          <w:sz w:val="20"/>
          <w:szCs w:val="20"/>
        </w:rPr>
        <w:t>) and tend to be expensive.</w:t>
      </w:r>
    </w:p>
    <w:p w14:paraId="6245B84C" w14:textId="77777777" w:rsidR="00FB52AC" w:rsidRPr="00A07618" w:rsidRDefault="00FB52AC" w:rsidP="00FB52AC">
      <w:pPr>
        <w:pStyle w:val="Heading4"/>
        <w:pBdr>
          <w:top w:val="single" w:sz="2" w:space="0" w:color="E2E8F0"/>
          <w:left w:val="single" w:sz="2" w:space="0" w:color="E2E8F0"/>
          <w:bottom w:val="single" w:sz="2" w:space="0" w:color="E2E8F0"/>
          <w:right w:val="single" w:sz="2" w:space="0" w:color="E2E8F0"/>
        </w:pBdr>
        <w:shd w:val="clear" w:color="auto" w:fill="FFFFFF"/>
        <w:spacing w:before="0" w:beforeAutospacing="0"/>
        <w:rPr>
          <w:rFonts w:ascii="Segoe Print" w:hAnsi="Segoe Print"/>
          <w:b w:val="0"/>
          <w:bCs w:val="0"/>
          <w:color w:val="3C464E"/>
          <w:sz w:val="20"/>
          <w:szCs w:val="20"/>
        </w:rPr>
      </w:pPr>
      <w:r w:rsidRPr="00A07618">
        <w:rPr>
          <w:rFonts w:ascii="Segoe Print" w:hAnsi="Segoe Print"/>
          <w:b w:val="0"/>
          <w:bCs w:val="0"/>
          <w:color w:val="3C464E"/>
          <w:sz w:val="20"/>
          <w:szCs w:val="20"/>
        </w:rPr>
        <w:t>Light &amp; Fruity</w:t>
      </w:r>
    </w:p>
    <w:p w14:paraId="27BC1959" w14:textId="77777777" w:rsidR="00FB52AC" w:rsidRPr="00A07618" w:rsidRDefault="00FB52AC" w:rsidP="00FB52AC">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rPr>
          <w:rFonts w:ascii="Segoe Print" w:hAnsi="Segoe Print"/>
          <w:color w:val="3C464E"/>
          <w:sz w:val="20"/>
          <w:szCs w:val="20"/>
        </w:rPr>
      </w:pPr>
      <w:r w:rsidRPr="00A07618">
        <w:rPr>
          <w:rFonts w:ascii="Segoe Print" w:hAnsi="Segoe Print"/>
          <w:color w:val="3C464E"/>
          <w:sz w:val="20"/>
          <w:szCs w:val="20"/>
        </w:rPr>
        <w:t xml:space="preserve">This is the most readily available style of White Bordeaux. Expect big flavors and aromas of citrus, grapefruit, lemon, gooseberry and lime along with grass, </w:t>
      </w:r>
      <w:proofErr w:type="gramStart"/>
      <w:r w:rsidRPr="00A07618">
        <w:rPr>
          <w:rFonts w:ascii="Segoe Print" w:hAnsi="Segoe Print"/>
          <w:color w:val="3C464E"/>
          <w:sz w:val="20"/>
          <w:szCs w:val="20"/>
        </w:rPr>
        <w:t>freshly-wet</w:t>
      </w:r>
      <w:proofErr w:type="gramEnd"/>
      <w:r w:rsidRPr="00A07618">
        <w:rPr>
          <w:rFonts w:ascii="Segoe Print" w:hAnsi="Segoe Print"/>
          <w:color w:val="3C464E"/>
          <w:sz w:val="20"/>
          <w:szCs w:val="20"/>
        </w:rPr>
        <w:t xml:space="preserve"> concrete, honey, passionfruit and honeysuckle flower.</w:t>
      </w:r>
    </w:p>
    <w:p w14:paraId="233EB045" w14:textId="77777777" w:rsidR="009C63E9" w:rsidRPr="00A07618" w:rsidRDefault="009C63E9" w:rsidP="009C63E9">
      <w:pPr>
        <w:pStyle w:val="Heading4"/>
        <w:pBdr>
          <w:top w:val="single" w:sz="2" w:space="0" w:color="E2E8F0"/>
          <w:left w:val="single" w:sz="2" w:space="0" w:color="E2E8F0"/>
          <w:bottom w:val="single" w:sz="2" w:space="0" w:color="E2E8F0"/>
          <w:right w:val="single" w:sz="2" w:space="0" w:color="E2E8F0"/>
        </w:pBdr>
        <w:shd w:val="clear" w:color="auto" w:fill="FFFFFF"/>
        <w:spacing w:before="0" w:beforeAutospacing="0"/>
        <w:rPr>
          <w:rFonts w:ascii="Segoe Print" w:hAnsi="Segoe Print"/>
          <w:b w:val="0"/>
          <w:bCs w:val="0"/>
          <w:color w:val="3C464E"/>
          <w:sz w:val="20"/>
          <w:szCs w:val="20"/>
        </w:rPr>
      </w:pPr>
      <w:r w:rsidRPr="00A07618">
        <w:rPr>
          <w:rFonts w:ascii="Segoe Print" w:hAnsi="Segoe Print"/>
          <w:b w:val="0"/>
          <w:bCs w:val="0"/>
          <w:color w:val="3C464E"/>
          <w:sz w:val="20"/>
          <w:szCs w:val="20"/>
        </w:rPr>
        <w:t>Rich &amp; Creamy</w:t>
      </w:r>
    </w:p>
    <w:p w14:paraId="36FD0D80" w14:textId="77777777" w:rsidR="009C63E9" w:rsidRPr="00A07618" w:rsidRDefault="009C63E9" w:rsidP="009C63E9">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rPr>
          <w:rFonts w:ascii="Segoe Print" w:hAnsi="Segoe Print"/>
          <w:color w:val="3C464E"/>
          <w:sz w:val="20"/>
          <w:szCs w:val="20"/>
        </w:rPr>
      </w:pPr>
      <w:r w:rsidRPr="00A07618">
        <w:rPr>
          <w:rFonts w:ascii="Segoe Print" w:hAnsi="Segoe Print"/>
          <w:color w:val="3C464E"/>
          <w:sz w:val="20"/>
          <w:szCs w:val="20"/>
        </w:rPr>
        <w:t xml:space="preserve">This is the most highly sought-after style of White Bordeaux. These wines tend to be predominantly Semillon which offers a much richer, more oily feeling on the tongue than Sauvignon Blanc. Expect flavors of baked apples and pears, crème </w:t>
      </w:r>
      <w:proofErr w:type="spellStart"/>
      <w:r w:rsidRPr="00A07618">
        <w:rPr>
          <w:rFonts w:ascii="Segoe Print" w:hAnsi="Segoe Print"/>
          <w:color w:val="3C464E"/>
          <w:sz w:val="20"/>
          <w:szCs w:val="20"/>
        </w:rPr>
        <w:t>brûlée</w:t>
      </w:r>
      <w:proofErr w:type="spellEnd"/>
      <w:r w:rsidRPr="00A07618">
        <w:rPr>
          <w:rFonts w:ascii="Segoe Print" w:hAnsi="Segoe Print"/>
          <w:color w:val="3C464E"/>
          <w:sz w:val="20"/>
          <w:szCs w:val="20"/>
        </w:rPr>
        <w:t xml:space="preserve">, </w:t>
      </w:r>
      <w:proofErr w:type="spellStart"/>
      <w:r w:rsidRPr="00A07618">
        <w:rPr>
          <w:rFonts w:ascii="Segoe Print" w:hAnsi="Segoe Print"/>
          <w:color w:val="3C464E"/>
          <w:sz w:val="20"/>
          <w:szCs w:val="20"/>
        </w:rPr>
        <w:t>carmelized</w:t>
      </w:r>
      <w:proofErr w:type="spellEnd"/>
      <w:r w:rsidRPr="00A07618">
        <w:rPr>
          <w:rFonts w:ascii="Segoe Print" w:hAnsi="Segoe Print"/>
          <w:color w:val="3C464E"/>
          <w:sz w:val="20"/>
          <w:szCs w:val="20"/>
        </w:rPr>
        <w:t xml:space="preserve"> grapefruit, orange zest, ginger, figs, lemon butter and even chamomile.</w:t>
      </w:r>
    </w:p>
    <w:p w14:paraId="7C759C59" w14:textId="4BC9C6DF" w:rsidR="00D6797E" w:rsidRPr="00A07618" w:rsidRDefault="00D6797E" w:rsidP="00D6797E">
      <w:pPr>
        <w:pStyle w:val="Heading3"/>
        <w:pBdr>
          <w:top w:val="single" w:sz="2" w:space="0" w:color="E2E8F0"/>
          <w:left w:val="single" w:sz="2" w:space="0" w:color="E2E8F0"/>
          <w:bottom w:val="single" w:sz="2" w:space="0" w:color="E2E8F0"/>
          <w:right w:val="single" w:sz="2" w:space="0" w:color="E2E8F0"/>
        </w:pBdr>
        <w:shd w:val="clear" w:color="auto" w:fill="FFFFFF"/>
        <w:spacing w:before="0"/>
        <w:rPr>
          <w:rFonts w:ascii="Segoe Print" w:hAnsi="Segoe Print"/>
          <w:color w:val="3C464E"/>
          <w:sz w:val="20"/>
          <w:szCs w:val="20"/>
        </w:rPr>
      </w:pPr>
      <w:r w:rsidRPr="00A07618">
        <w:rPr>
          <w:rFonts w:ascii="Segoe Print" w:hAnsi="Segoe Print"/>
          <w:b/>
          <w:bCs/>
          <w:color w:val="3C464E"/>
          <w:sz w:val="20"/>
          <w:szCs w:val="20"/>
        </w:rPr>
        <w:t>Food Pairing</w:t>
      </w:r>
    </w:p>
    <w:p w14:paraId="46FBF113" w14:textId="77777777" w:rsidR="00D6797E" w:rsidRPr="00A07618" w:rsidRDefault="00D6797E" w:rsidP="00D6797E">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rPr>
          <w:rFonts w:ascii="Segoe Print" w:hAnsi="Segoe Print"/>
          <w:color w:val="3C464E"/>
          <w:sz w:val="20"/>
          <w:szCs w:val="20"/>
        </w:rPr>
      </w:pPr>
      <w:r w:rsidRPr="00A07618">
        <w:rPr>
          <w:rFonts w:ascii="Segoe Print" w:hAnsi="Segoe Print"/>
          <w:color w:val="3C464E"/>
          <w:sz w:val="20"/>
          <w:szCs w:val="20"/>
        </w:rPr>
        <w:t>If there’s basil, lime, avocado or garlic in your food, you will enjoy a bottle of White Bordeaux.</w:t>
      </w:r>
    </w:p>
    <w:p w14:paraId="4A5C51B9" w14:textId="69637FF4" w:rsidR="00D6797E" w:rsidRPr="00A07618" w:rsidRDefault="00D6797E" w:rsidP="00D6797E">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rPr>
          <w:rFonts w:ascii="Segoe Print" w:hAnsi="Segoe Print"/>
          <w:color w:val="3C464E"/>
          <w:sz w:val="20"/>
          <w:szCs w:val="20"/>
        </w:rPr>
      </w:pPr>
      <w:r w:rsidRPr="00A07618">
        <w:rPr>
          <w:rFonts w:ascii="Segoe Print" w:hAnsi="Segoe Print"/>
          <w:color w:val="3C464E"/>
          <w:sz w:val="20"/>
          <w:szCs w:val="20"/>
        </w:rPr>
        <w:t xml:space="preserve">Of all the Sauvignon </w:t>
      </w:r>
      <w:proofErr w:type="spellStart"/>
      <w:r w:rsidRPr="00A07618">
        <w:rPr>
          <w:rFonts w:ascii="Segoe Print" w:hAnsi="Segoe Print"/>
          <w:color w:val="3C464E"/>
          <w:sz w:val="20"/>
          <w:szCs w:val="20"/>
        </w:rPr>
        <w:t>Blancs</w:t>
      </w:r>
      <w:proofErr w:type="spellEnd"/>
      <w:r w:rsidRPr="00A07618">
        <w:rPr>
          <w:rFonts w:ascii="Segoe Print" w:hAnsi="Segoe Print"/>
          <w:color w:val="3C464E"/>
          <w:sz w:val="20"/>
          <w:szCs w:val="20"/>
        </w:rPr>
        <w:t xml:space="preserve"> in the world, White Bordeaux tends to be more </w:t>
      </w:r>
      <w:r w:rsidRPr="00A07618">
        <w:rPr>
          <w:rStyle w:val="Emphasis"/>
          <w:rFonts w:ascii="Segoe Print" w:hAnsi="Segoe Print"/>
          <w:color w:val="3C464E"/>
          <w:sz w:val="20"/>
          <w:szCs w:val="20"/>
          <w:bdr w:val="single" w:sz="2" w:space="0" w:color="E2E8F0" w:frame="1"/>
        </w:rPr>
        <w:t>citrus and floral</w:t>
      </w:r>
      <w:r w:rsidRPr="00A07618">
        <w:rPr>
          <w:rFonts w:ascii="Segoe Print" w:hAnsi="Segoe Print"/>
          <w:color w:val="3C464E"/>
          <w:sz w:val="20"/>
          <w:szCs w:val="20"/>
        </w:rPr>
        <w:t> vs. </w:t>
      </w:r>
      <w:r w:rsidRPr="00A07618">
        <w:rPr>
          <w:rStyle w:val="Emphasis"/>
          <w:rFonts w:ascii="Segoe Print" w:hAnsi="Segoe Print"/>
          <w:color w:val="3C464E"/>
          <w:sz w:val="20"/>
          <w:szCs w:val="20"/>
          <w:bdr w:val="single" w:sz="2" w:space="0" w:color="E2E8F0" w:frame="1"/>
        </w:rPr>
        <w:t>grassy and herbal</w:t>
      </w:r>
      <w:r w:rsidRPr="00A07618">
        <w:rPr>
          <w:rFonts w:ascii="Segoe Print" w:hAnsi="Segoe Print"/>
          <w:color w:val="3C464E"/>
          <w:sz w:val="20"/>
          <w:szCs w:val="20"/>
        </w:rPr>
        <w:t xml:space="preserve">. The acidity is not as high as </w:t>
      </w:r>
      <w:proofErr w:type="spellStart"/>
      <w:r w:rsidRPr="00A07618">
        <w:rPr>
          <w:rFonts w:ascii="Segoe Print" w:hAnsi="Segoe Print"/>
          <w:color w:val="3C464E"/>
          <w:sz w:val="20"/>
          <w:szCs w:val="20"/>
        </w:rPr>
        <w:t>Pouilly-Fumé</w:t>
      </w:r>
      <w:proofErr w:type="spellEnd"/>
      <w:r w:rsidRPr="00A07618">
        <w:rPr>
          <w:rFonts w:ascii="Segoe Print" w:hAnsi="Segoe Print"/>
          <w:color w:val="3C464E"/>
          <w:sz w:val="20"/>
          <w:szCs w:val="20"/>
        </w:rPr>
        <w:t xml:space="preserve"> (a Sauvignon Blanc from the Loire Valley) and the flavor is not as tropical or peachy as California </w:t>
      </w:r>
      <w:proofErr w:type="spellStart"/>
      <w:r w:rsidRPr="00A07618">
        <w:rPr>
          <w:rFonts w:ascii="Segoe Print" w:hAnsi="Segoe Print"/>
          <w:color w:val="3C464E"/>
          <w:sz w:val="20"/>
          <w:szCs w:val="20"/>
        </w:rPr>
        <w:t>Suavignon</w:t>
      </w:r>
      <w:proofErr w:type="spellEnd"/>
      <w:r w:rsidRPr="00A07618">
        <w:rPr>
          <w:rFonts w:ascii="Segoe Print" w:hAnsi="Segoe Print"/>
          <w:color w:val="3C464E"/>
          <w:sz w:val="20"/>
          <w:szCs w:val="20"/>
        </w:rPr>
        <w:t xml:space="preserve"> Blanc. Remember to be careful pairing White Bordeaux with overly acidic foods that will overshadow the wine.</w:t>
      </w:r>
    </w:p>
    <w:p w14:paraId="3D8FB920" w14:textId="53FC5758" w:rsidR="00B87534" w:rsidRPr="00A07618" w:rsidRDefault="00BB57ED" w:rsidP="00A07618">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rPr>
          <w:rFonts w:ascii="Segoe Print" w:hAnsi="Segoe Print"/>
          <w:color w:val="3C464E"/>
          <w:sz w:val="20"/>
          <w:szCs w:val="20"/>
        </w:rPr>
      </w:pPr>
      <w:r w:rsidRPr="00A07618">
        <w:rPr>
          <w:rFonts w:ascii="Segoe Print" w:hAnsi="Segoe Print"/>
          <w:color w:val="3C464E"/>
          <w:sz w:val="20"/>
          <w:szCs w:val="20"/>
          <w:shd w:val="clear" w:color="auto" w:fill="FFFFFF"/>
        </w:rPr>
        <w:t xml:space="preserve">White Bordeaux only makes up about 7% of wines sold from the region, the rest is red. While the region is famous for its high-priced collector wines, they make up less than 5% of the region’s production. The remaining wines of Bordeaux offer exceptional </w:t>
      </w:r>
      <w:proofErr w:type="gramStart"/>
      <w:r w:rsidRPr="00A07618">
        <w:rPr>
          <w:rFonts w:ascii="Segoe Print" w:hAnsi="Segoe Print"/>
          <w:color w:val="3C464E"/>
          <w:sz w:val="20"/>
          <w:szCs w:val="20"/>
          <w:shd w:val="clear" w:color="auto" w:fill="FFFFFF"/>
        </w:rPr>
        <w:t>value, if</w:t>
      </w:r>
      <w:proofErr w:type="gramEnd"/>
      <w:r w:rsidRPr="00A07618">
        <w:rPr>
          <w:rFonts w:ascii="Segoe Print" w:hAnsi="Segoe Print"/>
          <w:color w:val="3C464E"/>
          <w:sz w:val="20"/>
          <w:szCs w:val="20"/>
          <w:shd w:val="clear" w:color="auto" w:fill="FFFFFF"/>
        </w:rPr>
        <w:t xml:space="preserve"> you know where to look!</w:t>
      </w:r>
    </w:p>
    <w:p w14:paraId="6806C6D0" w14:textId="288CD337" w:rsidR="00663376" w:rsidRPr="001245CF" w:rsidRDefault="00663376" w:rsidP="00D20C0A">
      <w:pPr>
        <w:pStyle w:val="NormalWeb"/>
        <w:shd w:val="clear" w:color="auto" w:fill="FFFFFF"/>
        <w:rPr>
          <w:rFonts w:ascii="Segoe Print" w:hAnsi="Segoe Print"/>
          <w:color w:val="423A39"/>
          <w:sz w:val="20"/>
          <w:szCs w:val="20"/>
          <w:shd w:val="clear" w:color="auto" w:fill="FFFFFF"/>
        </w:rPr>
      </w:pPr>
      <w:r w:rsidRPr="001245CF">
        <w:rPr>
          <w:rFonts w:ascii="Segoe Print" w:hAnsi="Segoe Print" w:cs="Helvetica"/>
          <w:color w:val="666666"/>
          <w:sz w:val="20"/>
          <w:szCs w:val="20"/>
          <w:shd w:val="clear" w:color="auto" w:fill="FFFFFF"/>
        </w:rPr>
        <w:t xml:space="preserve">Chateau La </w:t>
      </w:r>
      <w:proofErr w:type="spellStart"/>
      <w:r w:rsidRPr="001245CF">
        <w:rPr>
          <w:rFonts w:ascii="Segoe Print" w:hAnsi="Segoe Print" w:cs="Helvetica"/>
          <w:color w:val="666666"/>
          <w:sz w:val="20"/>
          <w:szCs w:val="20"/>
          <w:shd w:val="clear" w:color="auto" w:fill="FFFFFF"/>
        </w:rPr>
        <w:t>Freynelle</w:t>
      </w:r>
      <w:proofErr w:type="spellEnd"/>
      <w:r w:rsidRPr="001245CF">
        <w:rPr>
          <w:rFonts w:ascii="Segoe Print" w:hAnsi="Segoe Print" w:cs="Helvetica"/>
          <w:color w:val="666666"/>
          <w:sz w:val="20"/>
          <w:szCs w:val="20"/>
          <w:shd w:val="clear" w:color="auto" w:fill="FFFFFF"/>
        </w:rPr>
        <w:t xml:space="preserve"> is a </w:t>
      </w:r>
      <w:proofErr w:type="gramStart"/>
      <w:r w:rsidRPr="001245CF">
        <w:rPr>
          <w:rFonts w:ascii="Segoe Print" w:hAnsi="Segoe Print" w:cs="Helvetica"/>
          <w:color w:val="666666"/>
          <w:sz w:val="20"/>
          <w:szCs w:val="20"/>
          <w:shd w:val="clear" w:color="auto" w:fill="FFFFFF"/>
        </w:rPr>
        <w:t>75 hectare</w:t>
      </w:r>
      <w:proofErr w:type="gramEnd"/>
      <w:r w:rsidRPr="001245CF">
        <w:rPr>
          <w:rFonts w:ascii="Segoe Print" w:hAnsi="Segoe Print" w:cs="Helvetica"/>
          <w:color w:val="666666"/>
          <w:sz w:val="20"/>
          <w:szCs w:val="20"/>
          <w:shd w:val="clear" w:color="auto" w:fill="FFFFFF"/>
        </w:rPr>
        <w:t xml:space="preserve"> estate in the village of </w:t>
      </w:r>
      <w:proofErr w:type="spellStart"/>
      <w:r w:rsidRPr="001245CF">
        <w:rPr>
          <w:rFonts w:ascii="Segoe Print" w:hAnsi="Segoe Print" w:cs="Helvetica"/>
          <w:color w:val="666666"/>
          <w:sz w:val="20"/>
          <w:szCs w:val="20"/>
          <w:shd w:val="clear" w:color="auto" w:fill="FFFFFF"/>
        </w:rPr>
        <w:t>Daignac</w:t>
      </w:r>
      <w:proofErr w:type="spellEnd"/>
      <w:r w:rsidRPr="001245CF">
        <w:rPr>
          <w:rFonts w:ascii="Segoe Print" w:hAnsi="Segoe Print" w:cs="Helvetica"/>
          <w:color w:val="666666"/>
          <w:sz w:val="20"/>
          <w:szCs w:val="20"/>
          <w:shd w:val="clear" w:color="auto" w:fill="FFFFFF"/>
        </w:rPr>
        <w:t>, in the heart of the Entre-Deux-</w:t>
      </w:r>
      <w:proofErr w:type="spellStart"/>
      <w:r w:rsidRPr="001245CF">
        <w:rPr>
          <w:rFonts w:ascii="Segoe Print" w:hAnsi="Segoe Print" w:cs="Helvetica"/>
          <w:color w:val="666666"/>
          <w:sz w:val="20"/>
          <w:szCs w:val="20"/>
          <w:shd w:val="clear" w:color="auto" w:fill="FFFFFF"/>
        </w:rPr>
        <w:t>Mers</w:t>
      </w:r>
      <w:proofErr w:type="spellEnd"/>
      <w:r w:rsidRPr="001245CF">
        <w:rPr>
          <w:rFonts w:ascii="Segoe Print" w:hAnsi="Segoe Print" w:cs="Helvetica"/>
          <w:color w:val="666666"/>
          <w:sz w:val="20"/>
          <w:szCs w:val="20"/>
          <w:shd w:val="clear" w:color="auto" w:fill="FFFFFF"/>
        </w:rPr>
        <w:t xml:space="preserve"> region of Bordeaux. The property is adjacent to the famous Chateau Bonnet owned by the Lurton family. It produces award-winning red, white, and rosé Bordeaux wines. La </w:t>
      </w:r>
      <w:proofErr w:type="spellStart"/>
      <w:r w:rsidRPr="001245CF">
        <w:rPr>
          <w:rFonts w:ascii="Segoe Print" w:hAnsi="Segoe Print" w:cs="Helvetica"/>
          <w:color w:val="666666"/>
          <w:sz w:val="20"/>
          <w:szCs w:val="20"/>
          <w:shd w:val="clear" w:color="auto" w:fill="FFFFFF"/>
        </w:rPr>
        <w:t>Freynelle's</w:t>
      </w:r>
      <w:proofErr w:type="spellEnd"/>
      <w:r w:rsidRPr="001245CF">
        <w:rPr>
          <w:rFonts w:ascii="Segoe Print" w:hAnsi="Segoe Print" w:cs="Helvetica"/>
          <w:color w:val="666666"/>
          <w:sz w:val="20"/>
          <w:szCs w:val="20"/>
          <w:shd w:val="clear" w:color="auto" w:fill="FFFFFF"/>
        </w:rPr>
        <w:t xml:space="preserve"> wines have a finesse and quality that surpasses that of its neighbors.</w:t>
      </w:r>
    </w:p>
    <w:p w14:paraId="1646D8EB" w14:textId="6B4242BA" w:rsidR="00F22135" w:rsidRPr="00EC6C9C" w:rsidRDefault="00EC6C9C" w:rsidP="00D20C0A">
      <w:pPr>
        <w:pStyle w:val="NormalWeb"/>
        <w:shd w:val="clear" w:color="auto" w:fill="FFFFFF"/>
        <w:rPr>
          <w:rFonts w:ascii="Segoe Print" w:hAnsi="Segoe Print" w:cs="Arial"/>
          <w:color w:val="1C1C1B"/>
          <w:sz w:val="20"/>
          <w:szCs w:val="20"/>
        </w:rPr>
      </w:pPr>
      <w:r w:rsidRPr="00EC6C9C">
        <w:rPr>
          <w:rFonts w:ascii="Segoe Print" w:hAnsi="Segoe Print"/>
          <w:color w:val="423A39"/>
          <w:sz w:val="20"/>
          <w:szCs w:val="20"/>
          <w:shd w:val="clear" w:color="auto" w:fill="FFFFFF"/>
        </w:rPr>
        <w:t xml:space="preserve">Tasting Notes: </w:t>
      </w:r>
      <w:r w:rsidR="007A4B36" w:rsidRPr="00EC6C9C">
        <w:rPr>
          <w:rFonts w:ascii="Segoe Print" w:hAnsi="Segoe Print"/>
          <w:color w:val="423A39"/>
          <w:sz w:val="20"/>
          <w:szCs w:val="20"/>
          <w:shd w:val="clear" w:color="auto" w:fill="FFFFFF"/>
        </w:rPr>
        <w:t xml:space="preserve">A blend of Sauvignon Blanc, </w:t>
      </w:r>
      <w:proofErr w:type="spellStart"/>
      <w:r w:rsidR="007A4B36" w:rsidRPr="00EC6C9C">
        <w:rPr>
          <w:rFonts w:ascii="Segoe Print" w:hAnsi="Segoe Print"/>
          <w:color w:val="423A39"/>
          <w:sz w:val="20"/>
          <w:szCs w:val="20"/>
          <w:shd w:val="clear" w:color="auto" w:fill="FFFFFF"/>
        </w:rPr>
        <w:t>Sémillon</w:t>
      </w:r>
      <w:proofErr w:type="spellEnd"/>
      <w:r w:rsidR="007A4B36" w:rsidRPr="00EC6C9C">
        <w:rPr>
          <w:rFonts w:ascii="Segoe Print" w:hAnsi="Segoe Print"/>
          <w:color w:val="423A39"/>
          <w:sz w:val="20"/>
          <w:szCs w:val="20"/>
          <w:shd w:val="clear" w:color="auto" w:fill="FFFFFF"/>
        </w:rPr>
        <w:t xml:space="preserve"> and a perfumed dash of Muscadelle, this wine is ripe, lightly </w:t>
      </w:r>
      <w:proofErr w:type="gramStart"/>
      <w:r w:rsidR="007A4B36" w:rsidRPr="00EC6C9C">
        <w:rPr>
          <w:rFonts w:ascii="Segoe Print" w:hAnsi="Segoe Print"/>
          <w:color w:val="423A39"/>
          <w:sz w:val="20"/>
          <w:szCs w:val="20"/>
          <w:shd w:val="clear" w:color="auto" w:fill="FFFFFF"/>
        </w:rPr>
        <w:t>herbal</w:t>
      </w:r>
      <w:proofErr w:type="gramEnd"/>
      <w:r w:rsidR="007A4B36" w:rsidRPr="00EC6C9C">
        <w:rPr>
          <w:rFonts w:ascii="Segoe Print" w:hAnsi="Segoe Print"/>
          <w:color w:val="423A39"/>
          <w:sz w:val="20"/>
          <w:szCs w:val="20"/>
          <w:shd w:val="clear" w:color="auto" w:fill="FFFFFF"/>
        </w:rPr>
        <w:t xml:space="preserve"> and full of citrus flavors. A light texture gives the wine structure and pleasing acidity.</w:t>
      </w:r>
    </w:p>
    <w:p w14:paraId="4E581A6E" w14:textId="77777777" w:rsidR="00D20C0A" w:rsidRPr="00A62371" w:rsidRDefault="00D20C0A" w:rsidP="00657ADA">
      <w:pPr>
        <w:shd w:val="clear" w:color="auto" w:fill="FFFFFF"/>
        <w:spacing w:before="100" w:beforeAutospacing="1" w:after="100" w:afterAutospacing="1" w:line="384" w:lineRule="atLeast"/>
        <w:rPr>
          <w:rFonts w:ascii="Segoe Print" w:eastAsia="Times New Roman" w:hAnsi="Segoe Print" w:cs="Times New Roman"/>
          <w:color w:val="000000"/>
          <w:sz w:val="20"/>
          <w:szCs w:val="20"/>
        </w:rPr>
      </w:pPr>
    </w:p>
    <w:p w14:paraId="1AD9DFBE" w14:textId="5D8740D9" w:rsidR="00066C72" w:rsidRPr="00D2010F" w:rsidRDefault="000F3509">
      <w:pPr>
        <w:rPr>
          <w:rFonts w:ascii="Segoe Print" w:hAnsi="Segoe Print"/>
          <w:b/>
          <w:bCs/>
          <w:sz w:val="24"/>
          <w:szCs w:val="24"/>
        </w:rPr>
      </w:pPr>
      <w:proofErr w:type="spellStart"/>
      <w:r w:rsidRPr="00D2010F">
        <w:rPr>
          <w:rFonts w:ascii="Segoe Print" w:hAnsi="Segoe Print"/>
          <w:b/>
          <w:bCs/>
          <w:sz w:val="24"/>
          <w:szCs w:val="24"/>
        </w:rPr>
        <w:t>Ferr</w:t>
      </w:r>
      <w:r w:rsidR="00287145" w:rsidRPr="00D2010F">
        <w:rPr>
          <w:rFonts w:ascii="Segoe Print" w:hAnsi="Segoe Print"/>
          <w:b/>
          <w:bCs/>
          <w:sz w:val="24"/>
          <w:szCs w:val="24"/>
        </w:rPr>
        <w:t>aton</w:t>
      </w:r>
      <w:proofErr w:type="spellEnd"/>
      <w:r w:rsidR="00287145" w:rsidRPr="00D2010F">
        <w:rPr>
          <w:rFonts w:ascii="Segoe Print" w:hAnsi="Segoe Print"/>
          <w:b/>
          <w:bCs/>
          <w:sz w:val="24"/>
          <w:szCs w:val="24"/>
        </w:rPr>
        <w:t xml:space="preserve"> Pere &amp; </w:t>
      </w:r>
      <w:proofErr w:type="spellStart"/>
      <w:r w:rsidR="00287145" w:rsidRPr="00D2010F">
        <w:rPr>
          <w:rFonts w:ascii="Segoe Print" w:hAnsi="Segoe Print"/>
          <w:b/>
          <w:bCs/>
          <w:sz w:val="24"/>
          <w:szCs w:val="24"/>
        </w:rPr>
        <w:t>Fils</w:t>
      </w:r>
      <w:proofErr w:type="spellEnd"/>
      <w:r w:rsidR="00287145" w:rsidRPr="00D2010F">
        <w:rPr>
          <w:rFonts w:ascii="Segoe Print" w:hAnsi="Segoe Print"/>
          <w:b/>
          <w:bCs/>
          <w:sz w:val="24"/>
          <w:szCs w:val="24"/>
        </w:rPr>
        <w:t xml:space="preserve">, Cotes du Rhone </w:t>
      </w:r>
      <w:proofErr w:type="spellStart"/>
      <w:r w:rsidR="00190CE0" w:rsidRPr="00D2010F">
        <w:rPr>
          <w:rFonts w:ascii="Segoe Print" w:hAnsi="Segoe Print"/>
          <w:b/>
          <w:bCs/>
          <w:sz w:val="24"/>
          <w:szCs w:val="24"/>
        </w:rPr>
        <w:t>Samor</w:t>
      </w:r>
      <w:r w:rsidR="00496617" w:rsidRPr="00D2010F">
        <w:rPr>
          <w:rFonts w:ascii="Segoe Print" w:hAnsi="Segoe Print"/>
          <w:b/>
          <w:bCs/>
          <w:sz w:val="24"/>
          <w:szCs w:val="24"/>
        </w:rPr>
        <w:t>ens</w:t>
      </w:r>
      <w:proofErr w:type="spellEnd"/>
      <w:r w:rsidR="00496617" w:rsidRPr="00D2010F">
        <w:rPr>
          <w:rFonts w:ascii="Segoe Print" w:hAnsi="Segoe Print"/>
          <w:b/>
          <w:bCs/>
          <w:sz w:val="24"/>
          <w:szCs w:val="24"/>
        </w:rPr>
        <w:t>, Rhone France, 2018</w:t>
      </w:r>
    </w:p>
    <w:p w14:paraId="28CFA3EB" w14:textId="56CE4C23" w:rsidR="00496617" w:rsidRPr="009C4E34" w:rsidRDefault="007814EA">
      <w:pPr>
        <w:rPr>
          <w:rStyle w:val="Strong"/>
          <w:rFonts w:ascii="Segoe Print" w:hAnsi="Segoe Print" w:cs="Arial"/>
          <w:b w:val="0"/>
          <w:bCs w:val="0"/>
          <w:color w:val="000000"/>
          <w:sz w:val="20"/>
          <w:szCs w:val="20"/>
          <w:shd w:val="clear" w:color="auto" w:fill="FFFFFF"/>
        </w:rPr>
      </w:pPr>
      <w:r w:rsidRPr="009C4E34">
        <w:rPr>
          <w:rStyle w:val="Strong"/>
          <w:rFonts w:ascii="Segoe Print" w:hAnsi="Segoe Print" w:cs="Arial"/>
          <w:b w:val="0"/>
          <w:bCs w:val="0"/>
          <w:color w:val="000000"/>
          <w:sz w:val="20"/>
          <w:szCs w:val="20"/>
          <w:shd w:val="clear" w:color="auto" w:fill="FFFFFF"/>
        </w:rPr>
        <w:t xml:space="preserve">A little bit meaty, a little bit spicy, a little bit peppery and a </w:t>
      </w:r>
      <w:proofErr w:type="gramStart"/>
      <w:r w:rsidRPr="009C4E34">
        <w:rPr>
          <w:rStyle w:val="Strong"/>
          <w:rFonts w:ascii="Segoe Print" w:hAnsi="Segoe Print" w:cs="Arial"/>
          <w:b w:val="0"/>
          <w:bCs w:val="0"/>
          <w:color w:val="000000"/>
          <w:sz w:val="20"/>
          <w:szCs w:val="20"/>
          <w:shd w:val="clear" w:color="auto" w:fill="FFFFFF"/>
        </w:rPr>
        <w:t>lot</w:t>
      </w:r>
      <w:proofErr w:type="gramEnd"/>
      <w:r w:rsidRPr="009C4E34">
        <w:rPr>
          <w:rStyle w:val="Strong"/>
          <w:rFonts w:ascii="Segoe Print" w:hAnsi="Segoe Print" w:cs="Arial"/>
          <w:b w:val="0"/>
          <w:bCs w:val="0"/>
          <w:color w:val="000000"/>
          <w:sz w:val="20"/>
          <w:szCs w:val="20"/>
          <w:shd w:val="clear" w:color="auto" w:fill="FFFFFF"/>
        </w:rPr>
        <w:t xml:space="preserve"> bit tasty</w:t>
      </w:r>
    </w:p>
    <w:p w14:paraId="434BAE09" w14:textId="55ABD0EB" w:rsidR="009C4E34" w:rsidRDefault="009C4E34">
      <w:pPr>
        <w:rPr>
          <w:rFonts w:ascii="Segoe Print" w:hAnsi="Segoe Print" w:cs="Arial"/>
          <w:color w:val="000000"/>
          <w:sz w:val="20"/>
          <w:szCs w:val="20"/>
          <w:shd w:val="clear" w:color="auto" w:fill="FFFFFF"/>
        </w:rPr>
      </w:pPr>
      <w:r w:rsidRPr="009C4E34">
        <w:rPr>
          <w:rFonts w:ascii="Segoe Print" w:hAnsi="Segoe Print" w:cs="Arial"/>
          <w:color w:val="000000"/>
          <w:sz w:val="20"/>
          <w:szCs w:val="20"/>
          <w:shd w:val="clear" w:color="auto" w:fill="FFFFFF"/>
        </w:rPr>
        <w:t>85% </w:t>
      </w:r>
      <w:hyperlink r:id="rId5" w:tooltip="See All Wines With This Label" w:history="1">
        <w:r w:rsidRPr="009C4E34">
          <w:rPr>
            <w:rStyle w:val="Hyperlink"/>
            <w:rFonts w:ascii="Segoe Print" w:hAnsi="Segoe Print" w:cs="Arial"/>
            <w:color w:val="E14D43"/>
            <w:sz w:val="20"/>
            <w:szCs w:val="20"/>
            <w:u w:val="none"/>
            <w:shd w:val="clear" w:color="auto" w:fill="FFFFFF"/>
          </w:rPr>
          <w:t>Grenache</w:t>
        </w:r>
      </w:hyperlink>
      <w:r w:rsidRPr="009C4E34">
        <w:rPr>
          <w:rFonts w:ascii="Segoe Print" w:hAnsi="Segoe Print" w:cs="Arial"/>
          <w:color w:val="000000"/>
          <w:sz w:val="20"/>
          <w:szCs w:val="20"/>
          <w:shd w:val="clear" w:color="auto" w:fill="FFFFFF"/>
        </w:rPr>
        <w:t>, 10% </w:t>
      </w:r>
      <w:hyperlink r:id="rId6" w:tooltip="See All Wines With This Label" w:history="1">
        <w:r w:rsidRPr="009C4E34">
          <w:rPr>
            <w:rStyle w:val="Hyperlink"/>
            <w:rFonts w:ascii="Segoe Print" w:hAnsi="Segoe Print" w:cs="Arial"/>
            <w:color w:val="E14D43"/>
            <w:sz w:val="20"/>
            <w:szCs w:val="20"/>
            <w:u w:val="none"/>
            <w:shd w:val="clear" w:color="auto" w:fill="FFFFFF"/>
          </w:rPr>
          <w:t>Syrah</w:t>
        </w:r>
      </w:hyperlink>
      <w:r w:rsidRPr="009C4E34">
        <w:rPr>
          <w:rFonts w:ascii="Segoe Print" w:hAnsi="Segoe Print" w:cs="Arial"/>
          <w:color w:val="000000"/>
          <w:sz w:val="20"/>
          <w:szCs w:val="20"/>
          <w:shd w:val="clear" w:color="auto" w:fill="FFFFFF"/>
        </w:rPr>
        <w:t> and 5% </w:t>
      </w:r>
      <w:hyperlink r:id="rId7" w:tooltip="See All Wines With This Label" w:history="1">
        <w:r w:rsidRPr="009C4E34">
          <w:rPr>
            <w:rStyle w:val="Hyperlink"/>
            <w:rFonts w:ascii="Segoe Print" w:hAnsi="Segoe Print" w:cs="Arial"/>
            <w:color w:val="E14D43"/>
            <w:sz w:val="20"/>
            <w:szCs w:val="20"/>
            <w:u w:val="none"/>
            <w:shd w:val="clear" w:color="auto" w:fill="FFFFFF"/>
          </w:rPr>
          <w:t>Cinsault</w:t>
        </w:r>
      </w:hyperlink>
      <w:r w:rsidRPr="009C4E34">
        <w:rPr>
          <w:rFonts w:ascii="Segoe Print" w:hAnsi="Segoe Print" w:cs="Arial"/>
          <w:color w:val="000000"/>
          <w:sz w:val="20"/>
          <w:szCs w:val="20"/>
          <w:shd w:val="clear" w:color="auto" w:fill="FFFFFF"/>
        </w:rPr>
        <w:t> from the left bank of the </w:t>
      </w:r>
      <w:hyperlink r:id="rId8" w:tooltip="See All Wines With This Label" w:history="1">
        <w:r w:rsidRPr="009C4E34">
          <w:rPr>
            <w:rStyle w:val="Hyperlink"/>
            <w:rFonts w:ascii="Segoe Print" w:hAnsi="Segoe Print" w:cs="Arial"/>
            <w:color w:val="E14D43"/>
            <w:sz w:val="20"/>
            <w:szCs w:val="20"/>
            <w:u w:val="none"/>
            <w:shd w:val="clear" w:color="auto" w:fill="FFFFFF"/>
          </w:rPr>
          <w:t>Rhone</w:t>
        </w:r>
      </w:hyperlink>
      <w:r w:rsidRPr="009C4E34">
        <w:rPr>
          <w:rFonts w:ascii="Segoe Print" w:hAnsi="Segoe Print" w:cs="Arial"/>
          <w:color w:val="000000"/>
          <w:sz w:val="20"/>
          <w:szCs w:val="20"/>
          <w:shd w:val="clear" w:color="auto" w:fill="FFFFFF"/>
        </w:rPr>
        <w:t>, </w:t>
      </w:r>
      <w:hyperlink r:id="rId9" w:tooltip="See All Wines With This Label" w:history="1">
        <w:r w:rsidRPr="009C4E34">
          <w:rPr>
            <w:rStyle w:val="Hyperlink"/>
            <w:rFonts w:ascii="Segoe Print" w:hAnsi="Segoe Print" w:cs="Arial"/>
            <w:color w:val="E14D43"/>
            <w:sz w:val="20"/>
            <w:szCs w:val="20"/>
            <w:u w:val="none"/>
            <w:shd w:val="clear" w:color="auto" w:fill="FFFFFF"/>
          </w:rPr>
          <w:t>France</w:t>
        </w:r>
      </w:hyperlink>
      <w:r w:rsidRPr="009C4E34">
        <w:rPr>
          <w:rFonts w:ascii="Segoe Print" w:hAnsi="Segoe Print" w:cs="Arial"/>
          <w:color w:val="000000"/>
          <w:sz w:val="20"/>
          <w:szCs w:val="20"/>
          <w:shd w:val="clear" w:color="auto" w:fill="FFFFFF"/>
        </w:rPr>
        <w:t>. The wine is matured in vats.</w:t>
      </w:r>
    </w:p>
    <w:p w14:paraId="2A9E5218" w14:textId="77777777" w:rsidR="004008BD" w:rsidRPr="00DC7FD6" w:rsidRDefault="004008BD" w:rsidP="004008BD">
      <w:pPr>
        <w:shd w:val="clear" w:color="auto" w:fill="FFFFFF"/>
        <w:spacing w:line="300" w:lineRule="atLeast"/>
        <w:rPr>
          <w:rFonts w:ascii="Segoe Print" w:hAnsi="Segoe Print" w:cs="Helvetica"/>
          <w:color w:val="666666"/>
          <w:sz w:val="20"/>
          <w:szCs w:val="20"/>
        </w:rPr>
      </w:pPr>
      <w:proofErr w:type="spellStart"/>
      <w:r w:rsidRPr="00DC7FD6">
        <w:rPr>
          <w:rFonts w:ascii="Segoe Print" w:hAnsi="Segoe Print" w:cs="Helvetica"/>
          <w:color w:val="666666"/>
          <w:sz w:val="20"/>
          <w:szCs w:val="20"/>
        </w:rPr>
        <w:t>Côtes</w:t>
      </w:r>
      <w:proofErr w:type="spellEnd"/>
      <w:r w:rsidRPr="00DC7FD6">
        <w:rPr>
          <w:rFonts w:ascii="Segoe Print" w:hAnsi="Segoe Print" w:cs="Helvetica"/>
          <w:color w:val="666666"/>
          <w:sz w:val="20"/>
          <w:szCs w:val="20"/>
        </w:rPr>
        <w:t xml:space="preserve"> du Rhône is a wine-growing Appellation </w:t>
      </w:r>
      <w:proofErr w:type="spellStart"/>
      <w:r w:rsidRPr="00DC7FD6">
        <w:rPr>
          <w:rFonts w:ascii="Segoe Print" w:hAnsi="Segoe Print" w:cs="Helvetica"/>
          <w:color w:val="666666"/>
          <w:sz w:val="20"/>
          <w:szCs w:val="20"/>
        </w:rPr>
        <w:t>d'Origine</w:t>
      </w:r>
      <w:proofErr w:type="spellEnd"/>
      <w:r w:rsidRPr="00DC7FD6">
        <w:rPr>
          <w:rFonts w:ascii="Segoe Print" w:hAnsi="Segoe Print" w:cs="Helvetica"/>
          <w:color w:val="666666"/>
          <w:sz w:val="20"/>
          <w:szCs w:val="20"/>
        </w:rPr>
        <w:t xml:space="preserve"> Contrôlée for the Rhône wine region of France, which may be used throughout the region, also in those areas which are covered by other AOCs. In a limited part of the region, the </w:t>
      </w:r>
      <w:proofErr w:type="spellStart"/>
      <w:r w:rsidRPr="00DC7FD6">
        <w:rPr>
          <w:rFonts w:ascii="Segoe Print" w:hAnsi="Segoe Print" w:cs="Helvetica"/>
          <w:color w:val="666666"/>
          <w:sz w:val="20"/>
          <w:szCs w:val="20"/>
        </w:rPr>
        <w:t>Côtes</w:t>
      </w:r>
      <w:proofErr w:type="spellEnd"/>
      <w:r w:rsidRPr="00DC7FD6">
        <w:rPr>
          <w:rFonts w:ascii="Segoe Print" w:hAnsi="Segoe Print" w:cs="Helvetica"/>
          <w:color w:val="666666"/>
          <w:sz w:val="20"/>
          <w:szCs w:val="20"/>
        </w:rPr>
        <w:t>-du-Rhône Villages AOC may be used, in some cases together with the name of the commune.</w:t>
      </w:r>
    </w:p>
    <w:p w14:paraId="78AF5728" w14:textId="7F916BCC" w:rsidR="00D32F90" w:rsidRPr="00DC7FD6" w:rsidRDefault="00D32F90" w:rsidP="00982DC3">
      <w:pPr>
        <w:pStyle w:val="NormalWeb"/>
        <w:spacing w:before="0" w:beforeAutospacing="0" w:line="450" w:lineRule="atLeast"/>
        <w:jc w:val="both"/>
        <w:rPr>
          <w:rFonts w:ascii="Segoe Print" w:hAnsi="Segoe Print"/>
          <w:sz w:val="20"/>
          <w:szCs w:val="20"/>
        </w:rPr>
      </w:pPr>
      <w:r w:rsidRPr="00DC7FD6">
        <w:rPr>
          <w:rFonts w:ascii="Segoe Print" w:hAnsi="Segoe Print"/>
          <w:sz w:val="20"/>
          <w:szCs w:val="20"/>
        </w:rPr>
        <w:t xml:space="preserve">Terroir is what gives wine a ‘sense of place’. </w:t>
      </w:r>
      <w:proofErr w:type="gramStart"/>
      <w:r w:rsidRPr="00DC7FD6">
        <w:rPr>
          <w:rFonts w:ascii="Segoe Print" w:hAnsi="Segoe Print"/>
          <w:sz w:val="20"/>
          <w:szCs w:val="20"/>
        </w:rPr>
        <w:t>It’s</w:t>
      </w:r>
      <w:proofErr w:type="gramEnd"/>
      <w:r w:rsidRPr="00DC7FD6">
        <w:rPr>
          <w:rFonts w:ascii="Segoe Print" w:hAnsi="Segoe Print"/>
          <w:sz w:val="20"/>
          <w:szCs w:val="20"/>
        </w:rPr>
        <w:t xml:space="preserve"> not an easy </w:t>
      </w:r>
      <w:r w:rsidR="00F17A6C" w:rsidRPr="00DC7FD6">
        <w:rPr>
          <w:rFonts w:ascii="Segoe Print" w:hAnsi="Segoe Print"/>
          <w:sz w:val="20"/>
          <w:szCs w:val="20"/>
        </w:rPr>
        <w:t>concept but</w:t>
      </w:r>
      <w:r w:rsidRPr="00DC7FD6">
        <w:rPr>
          <w:rFonts w:ascii="Segoe Print" w:hAnsi="Segoe Print"/>
          <w:sz w:val="20"/>
          <w:szCs w:val="20"/>
        </w:rPr>
        <w:t xml:space="preserve"> can be loosely defined as the way environment and people affect the flavor and character of the wine. It includes anything that differentiates one vineyard area from another. For example, the Rhône Valley has had a </w:t>
      </w:r>
      <w:r w:rsidR="009A5A58" w:rsidRPr="00DC7FD6">
        <w:rPr>
          <w:rFonts w:ascii="Segoe Print" w:hAnsi="Segoe Print"/>
          <w:sz w:val="20"/>
          <w:szCs w:val="20"/>
        </w:rPr>
        <w:t>turbulent</w:t>
      </w:r>
      <w:r w:rsidRPr="00DC7FD6">
        <w:rPr>
          <w:rFonts w:ascii="Segoe Print" w:hAnsi="Segoe Print"/>
          <w:sz w:val="20"/>
          <w:szCs w:val="20"/>
        </w:rPr>
        <w:t xml:space="preserve"> geological past – as riverscapes often do – creating steep slopes, rolling hillsides and a huge variety of different soil types. All this has an impact on the way the </w:t>
      </w:r>
      <w:proofErr w:type="spellStart"/>
      <w:r w:rsidRPr="00DC7FD6">
        <w:rPr>
          <w:rFonts w:ascii="Segoe Print" w:hAnsi="Segoe Print"/>
          <w:sz w:val="20"/>
          <w:szCs w:val="20"/>
        </w:rPr>
        <w:t>Côtes</w:t>
      </w:r>
      <w:proofErr w:type="spellEnd"/>
      <w:r w:rsidRPr="00DC7FD6">
        <w:rPr>
          <w:rFonts w:ascii="Segoe Print" w:hAnsi="Segoe Print"/>
          <w:sz w:val="20"/>
          <w:szCs w:val="20"/>
        </w:rPr>
        <w:t xml:space="preserve"> du Rhône vines grow and ripen, and ultimately on the wine. Meanwhile, 2,000+ years of experience have honed the way </w:t>
      </w:r>
      <w:r w:rsidR="009A5A58" w:rsidRPr="00DC7FD6">
        <w:rPr>
          <w:rFonts w:ascii="Segoe Print" w:hAnsi="Segoe Print"/>
          <w:sz w:val="20"/>
          <w:szCs w:val="20"/>
        </w:rPr>
        <w:t>they</w:t>
      </w:r>
      <w:r w:rsidRPr="00DC7FD6">
        <w:rPr>
          <w:rFonts w:ascii="Segoe Print" w:hAnsi="Segoe Print"/>
          <w:sz w:val="20"/>
          <w:szCs w:val="20"/>
        </w:rPr>
        <w:t xml:space="preserve"> make </w:t>
      </w:r>
      <w:r w:rsidR="009A5A58" w:rsidRPr="00DC7FD6">
        <w:rPr>
          <w:rFonts w:ascii="Segoe Print" w:hAnsi="Segoe Print"/>
          <w:sz w:val="20"/>
          <w:szCs w:val="20"/>
        </w:rPr>
        <w:t>their</w:t>
      </w:r>
      <w:r w:rsidRPr="00DC7FD6">
        <w:rPr>
          <w:rFonts w:ascii="Segoe Print" w:hAnsi="Segoe Print"/>
          <w:sz w:val="20"/>
          <w:szCs w:val="20"/>
        </w:rPr>
        <w:t xml:space="preserve"> wines; </w:t>
      </w:r>
      <w:proofErr w:type="gramStart"/>
      <w:r w:rsidRPr="00DC7FD6">
        <w:rPr>
          <w:rFonts w:ascii="Segoe Print" w:hAnsi="Segoe Print"/>
          <w:sz w:val="20"/>
          <w:szCs w:val="20"/>
        </w:rPr>
        <w:t>that’s</w:t>
      </w:r>
      <w:proofErr w:type="gramEnd"/>
      <w:r w:rsidRPr="00DC7FD6">
        <w:rPr>
          <w:rFonts w:ascii="Segoe Print" w:hAnsi="Segoe Print"/>
          <w:sz w:val="20"/>
          <w:szCs w:val="20"/>
        </w:rPr>
        <w:t xml:space="preserve"> included too. Add lots of sunshine and the various weather phenomena see</w:t>
      </w:r>
      <w:r w:rsidR="00DC7FD6" w:rsidRPr="00DC7FD6">
        <w:rPr>
          <w:rFonts w:ascii="Segoe Print" w:hAnsi="Segoe Print"/>
          <w:sz w:val="20"/>
          <w:szCs w:val="20"/>
        </w:rPr>
        <w:t>n</w:t>
      </w:r>
      <w:r w:rsidRPr="00DC7FD6">
        <w:rPr>
          <w:rFonts w:ascii="Segoe Print" w:hAnsi="Segoe Print"/>
          <w:sz w:val="20"/>
          <w:szCs w:val="20"/>
        </w:rPr>
        <w:t xml:space="preserve"> across this vast appellation and you have an enormous range of different terroirs, all of which produce distinctively different, but always deliciously laid-back, reds, </w:t>
      </w:r>
      <w:proofErr w:type="gramStart"/>
      <w:r w:rsidRPr="00DC7FD6">
        <w:rPr>
          <w:rFonts w:ascii="Segoe Print" w:hAnsi="Segoe Print"/>
          <w:sz w:val="20"/>
          <w:szCs w:val="20"/>
        </w:rPr>
        <w:t>whites</w:t>
      </w:r>
      <w:proofErr w:type="gramEnd"/>
      <w:r w:rsidRPr="00DC7FD6">
        <w:rPr>
          <w:rFonts w:ascii="Segoe Print" w:hAnsi="Segoe Print"/>
          <w:sz w:val="20"/>
          <w:szCs w:val="20"/>
        </w:rPr>
        <w:t xml:space="preserve"> and rosés.</w:t>
      </w:r>
    </w:p>
    <w:p w14:paraId="36E86830" w14:textId="77777777" w:rsidR="00982DC3" w:rsidRPr="00DC7FD6" w:rsidRDefault="00982DC3" w:rsidP="00982DC3">
      <w:pPr>
        <w:pStyle w:val="Heading2"/>
        <w:shd w:val="clear" w:color="auto" w:fill="FFFFFF"/>
        <w:spacing w:before="0"/>
        <w:rPr>
          <w:rFonts w:ascii="Segoe Print" w:hAnsi="Segoe Print" w:cs="Segoe UI"/>
          <w:caps/>
          <w:color w:val="17183D"/>
          <w:sz w:val="20"/>
          <w:szCs w:val="20"/>
        </w:rPr>
      </w:pPr>
      <w:hyperlink r:id="rId10" w:history="1">
        <w:r w:rsidRPr="00D2010F">
          <w:rPr>
            <w:rStyle w:val="Strong"/>
            <w:rFonts w:ascii="Segoe Print" w:hAnsi="Segoe Print" w:cs="Segoe UI"/>
            <w:b w:val="0"/>
            <w:bCs w:val="0"/>
            <w:caps/>
            <w:color w:val="auto"/>
            <w:sz w:val="20"/>
            <w:szCs w:val="20"/>
          </w:rPr>
          <w:t>COMMITTED TO QUALITY</w:t>
        </w:r>
      </w:hyperlink>
    </w:p>
    <w:p w14:paraId="6411D8EA" w14:textId="5D18B5BC" w:rsidR="004008BD" w:rsidRPr="00DC7FD6" w:rsidRDefault="00982DC3" w:rsidP="00DC7FD6">
      <w:pPr>
        <w:pStyle w:val="NormalWeb"/>
        <w:shd w:val="clear" w:color="auto" w:fill="FFFFFF"/>
        <w:spacing w:before="0" w:beforeAutospacing="0" w:line="450" w:lineRule="atLeast"/>
        <w:jc w:val="both"/>
        <w:rPr>
          <w:rFonts w:ascii="Segoe Print" w:hAnsi="Segoe Print"/>
          <w:color w:val="17183D"/>
          <w:sz w:val="20"/>
          <w:szCs w:val="20"/>
        </w:rPr>
      </w:pPr>
      <w:r w:rsidRPr="00DC7FD6">
        <w:rPr>
          <w:rFonts w:ascii="Segoe Print" w:hAnsi="Segoe Print"/>
          <w:color w:val="17183D"/>
          <w:sz w:val="20"/>
          <w:szCs w:val="20"/>
        </w:rPr>
        <w:t xml:space="preserve">The </w:t>
      </w:r>
      <w:proofErr w:type="spellStart"/>
      <w:r w:rsidRPr="00DC7FD6">
        <w:rPr>
          <w:rFonts w:ascii="Segoe Print" w:hAnsi="Segoe Print"/>
          <w:color w:val="17183D"/>
          <w:sz w:val="20"/>
          <w:szCs w:val="20"/>
        </w:rPr>
        <w:t>Côtes</w:t>
      </w:r>
      <w:proofErr w:type="spellEnd"/>
      <w:r w:rsidRPr="00DC7FD6">
        <w:rPr>
          <w:rFonts w:ascii="Segoe Print" w:hAnsi="Segoe Print"/>
          <w:color w:val="17183D"/>
          <w:sz w:val="20"/>
          <w:szCs w:val="20"/>
        </w:rPr>
        <w:t xml:space="preserve"> du Rhône appellation was awarded AOC status – a classification denoting quality and authenticity – in 1937, just two years after the AOC system was set up. The sheer speed with which accreditation was granted shows how good the wines must be! The </w:t>
      </w:r>
      <w:proofErr w:type="spellStart"/>
      <w:r w:rsidRPr="00DC7FD6">
        <w:rPr>
          <w:rFonts w:ascii="Segoe Print" w:hAnsi="Segoe Print"/>
          <w:color w:val="17183D"/>
          <w:sz w:val="20"/>
          <w:szCs w:val="20"/>
        </w:rPr>
        <w:t>Côtes</w:t>
      </w:r>
      <w:proofErr w:type="spellEnd"/>
      <w:r w:rsidRPr="00DC7FD6">
        <w:rPr>
          <w:rFonts w:ascii="Segoe Print" w:hAnsi="Segoe Print"/>
          <w:color w:val="17183D"/>
          <w:sz w:val="20"/>
          <w:szCs w:val="20"/>
        </w:rPr>
        <w:t xml:space="preserve"> du Rhône Villages appellation, one step up from the regional appellation, appeared in 1967, followed by the </w:t>
      </w:r>
      <w:proofErr w:type="spellStart"/>
      <w:r w:rsidRPr="00DC7FD6">
        <w:rPr>
          <w:rFonts w:ascii="Segoe Print" w:hAnsi="Segoe Print"/>
          <w:color w:val="17183D"/>
          <w:sz w:val="20"/>
          <w:szCs w:val="20"/>
        </w:rPr>
        <w:t>Côtes</w:t>
      </w:r>
      <w:proofErr w:type="spellEnd"/>
      <w:r w:rsidRPr="00DC7FD6">
        <w:rPr>
          <w:rFonts w:ascii="Segoe Print" w:hAnsi="Segoe Print"/>
          <w:color w:val="17183D"/>
          <w:sz w:val="20"/>
          <w:szCs w:val="20"/>
        </w:rPr>
        <w:t xml:space="preserve"> du Rhône Crus. The latest of these is </w:t>
      </w:r>
      <w:proofErr w:type="spellStart"/>
      <w:r w:rsidRPr="00DC7FD6">
        <w:rPr>
          <w:rFonts w:ascii="Segoe Print" w:hAnsi="Segoe Print"/>
          <w:color w:val="17183D"/>
          <w:sz w:val="20"/>
          <w:szCs w:val="20"/>
        </w:rPr>
        <w:t>Cairanne</w:t>
      </w:r>
      <w:proofErr w:type="spellEnd"/>
      <w:r w:rsidRPr="00DC7FD6">
        <w:rPr>
          <w:rFonts w:ascii="Segoe Print" w:hAnsi="Segoe Print"/>
          <w:color w:val="17183D"/>
          <w:sz w:val="20"/>
          <w:szCs w:val="20"/>
        </w:rPr>
        <w:t xml:space="preserve">, with Cru status since 2016. This 3-tier hierarchy makes up the </w:t>
      </w:r>
      <w:proofErr w:type="spellStart"/>
      <w:r w:rsidRPr="00DC7FD6">
        <w:rPr>
          <w:rFonts w:ascii="Segoe Print" w:hAnsi="Segoe Print"/>
          <w:color w:val="17183D"/>
          <w:sz w:val="20"/>
          <w:szCs w:val="20"/>
        </w:rPr>
        <w:t>Côtes</w:t>
      </w:r>
      <w:proofErr w:type="spellEnd"/>
      <w:r w:rsidRPr="00DC7FD6">
        <w:rPr>
          <w:rFonts w:ascii="Segoe Print" w:hAnsi="Segoe Print"/>
          <w:color w:val="17183D"/>
          <w:sz w:val="20"/>
          <w:szCs w:val="20"/>
        </w:rPr>
        <w:t xml:space="preserve"> du Rhône ‘quality pyramid’, with the regional appellation at its base, </w:t>
      </w:r>
      <w:proofErr w:type="spellStart"/>
      <w:r w:rsidRPr="00DC7FD6">
        <w:rPr>
          <w:rFonts w:ascii="Segoe Print" w:hAnsi="Segoe Print"/>
          <w:color w:val="17183D"/>
          <w:sz w:val="20"/>
          <w:szCs w:val="20"/>
        </w:rPr>
        <w:t>Côtes</w:t>
      </w:r>
      <w:proofErr w:type="spellEnd"/>
      <w:r w:rsidRPr="00DC7FD6">
        <w:rPr>
          <w:rFonts w:ascii="Segoe Print" w:hAnsi="Segoe Print"/>
          <w:color w:val="17183D"/>
          <w:sz w:val="20"/>
          <w:szCs w:val="20"/>
        </w:rPr>
        <w:t xml:space="preserve"> du Rhône Villages (with and without village name) on the rung above, and the Crus at the apex. Strict production criteria make sure standards are met and ensures that each wine reflects the intrinsic qualities of its terroir.</w:t>
      </w:r>
    </w:p>
    <w:p w14:paraId="3B7AB84A" w14:textId="2D8538AC" w:rsidR="00DC7AFF" w:rsidRDefault="00DC7FD6">
      <w:pPr>
        <w:rPr>
          <w:rFonts w:ascii="Segoe Print" w:hAnsi="Segoe Print" w:cs="Arial"/>
          <w:color w:val="000000"/>
          <w:sz w:val="20"/>
          <w:szCs w:val="20"/>
          <w:shd w:val="clear" w:color="auto" w:fill="FFFFFF"/>
        </w:rPr>
      </w:pPr>
      <w:r w:rsidRPr="00924A4A">
        <w:rPr>
          <w:rFonts w:ascii="Segoe Print" w:hAnsi="Segoe Print" w:cs="Arial"/>
          <w:b/>
          <w:bCs/>
          <w:color w:val="000000"/>
          <w:sz w:val="20"/>
          <w:szCs w:val="20"/>
          <w:shd w:val="clear" w:color="auto" w:fill="FFFFFF"/>
        </w:rPr>
        <w:t>Tasting Notes:</w:t>
      </w:r>
      <w:r>
        <w:rPr>
          <w:rFonts w:ascii="Segoe Print" w:hAnsi="Segoe Print" w:cs="Arial"/>
          <w:color w:val="000000"/>
          <w:sz w:val="20"/>
          <w:szCs w:val="20"/>
          <w:shd w:val="clear" w:color="auto" w:fill="FFFFFF"/>
        </w:rPr>
        <w:t xml:space="preserve"> </w:t>
      </w:r>
      <w:r w:rsidR="00DC7AFF" w:rsidRPr="00DC7FD6">
        <w:rPr>
          <w:rFonts w:ascii="Segoe Print" w:hAnsi="Segoe Print" w:cs="Arial"/>
          <w:color w:val="000000"/>
          <w:sz w:val="20"/>
          <w:szCs w:val="20"/>
          <w:shd w:val="clear" w:color="auto" w:fill="FFFFFF"/>
        </w:rPr>
        <w:t>The </w:t>
      </w:r>
      <w:r w:rsidR="00DC7AFF" w:rsidRPr="00DC7FD6">
        <w:rPr>
          <w:rStyle w:val="Strong"/>
          <w:rFonts w:ascii="Segoe Print" w:hAnsi="Segoe Print" w:cs="Arial"/>
          <w:color w:val="000000"/>
          <w:sz w:val="20"/>
          <w:szCs w:val="20"/>
          <w:shd w:val="clear" w:color="auto" w:fill="FFFFFF"/>
        </w:rPr>
        <w:t xml:space="preserve">2018 </w:t>
      </w:r>
      <w:proofErr w:type="spellStart"/>
      <w:r w:rsidR="00DC7AFF" w:rsidRPr="00DC7FD6">
        <w:rPr>
          <w:rStyle w:val="Strong"/>
          <w:rFonts w:ascii="Segoe Print" w:hAnsi="Segoe Print" w:cs="Arial"/>
          <w:color w:val="000000"/>
          <w:sz w:val="20"/>
          <w:szCs w:val="20"/>
          <w:shd w:val="clear" w:color="auto" w:fill="FFFFFF"/>
        </w:rPr>
        <w:t>Ferraton</w:t>
      </w:r>
      <w:proofErr w:type="spellEnd"/>
      <w:r w:rsidR="00DC7AFF" w:rsidRPr="00DC7FD6">
        <w:rPr>
          <w:rStyle w:val="Strong"/>
          <w:rFonts w:ascii="Segoe Print" w:hAnsi="Segoe Print" w:cs="Arial"/>
          <w:color w:val="000000"/>
          <w:sz w:val="20"/>
          <w:szCs w:val="20"/>
          <w:shd w:val="clear" w:color="auto" w:fill="FFFFFF"/>
        </w:rPr>
        <w:t xml:space="preserve"> Pere &amp; </w:t>
      </w:r>
      <w:proofErr w:type="spellStart"/>
      <w:r w:rsidR="00DC7AFF" w:rsidRPr="00DC7FD6">
        <w:rPr>
          <w:rStyle w:val="Strong"/>
          <w:rFonts w:ascii="Segoe Print" w:hAnsi="Segoe Print" w:cs="Arial"/>
          <w:color w:val="000000"/>
          <w:sz w:val="20"/>
          <w:szCs w:val="20"/>
          <w:shd w:val="clear" w:color="auto" w:fill="FFFFFF"/>
        </w:rPr>
        <w:t>Fils</w:t>
      </w:r>
      <w:proofErr w:type="spellEnd"/>
      <w:r w:rsidR="00DC7AFF" w:rsidRPr="00DC7FD6">
        <w:rPr>
          <w:rStyle w:val="Strong"/>
          <w:rFonts w:ascii="Segoe Print" w:hAnsi="Segoe Print" w:cs="Arial"/>
          <w:color w:val="000000"/>
          <w:sz w:val="20"/>
          <w:szCs w:val="20"/>
          <w:shd w:val="clear" w:color="auto" w:fill="FFFFFF"/>
        </w:rPr>
        <w:t xml:space="preserve"> </w:t>
      </w:r>
      <w:proofErr w:type="spellStart"/>
      <w:r w:rsidR="00DC7AFF" w:rsidRPr="00DC7FD6">
        <w:rPr>
          <w:rStyle w:val="Strong"/>
          <w:rFonts w:ascii="Segoe Print" w:hAnsi="Segoe Print" w:cs="Arial"/>
          <w:color w:val="000000"/>
          <w:sz w:val="20"/>
          <w:szCs w:val="20"/>
          <w:shd w:val="clear" w:color="auto" w:fill="FFFFFF"/>
        </w:rPr>
        <w:t>Samorens</w:t>
      </w:r>
      <w:proofErr w:type="spellEnd"/>
      <w:r w:rsidR="00DC7AFF" w:rsidRPr="00DC7FD6">
        <w:rPr>
          <w:rStyle w:val="Strong"/>
          <w:rFonts w:ascii="Segoe Print" w:hAnsi="Segoe Print" w:cs="Arial"/>
          <w:color w:val="000000"/>
          <w:sz w:val="20"/>
          <w:szCs w:val="20"/>
          <w:shd w:val="clear" w:color="auto" w:fill="FFFFFF"/>
        </w:rPr>
        <w:t xml:space="preserve"> Cotes du Rhone Rouge</w:t>
      </w:r>
      <w:r w:rsidR="00DC7AFF" w:rsidRPr="00DC7FD6">
        <w:rPr>
          <w:rFonts w:ascii="Segoe Print" w:hAnsi="Segoe Print" w:cs="Arial"/>
          <w:color w:val="000000"/>
          <w:sz w:val="20"/>
          <w:szCs w:val="20"/>
          <w:shd w:val="clear" w:color="auto" w:fill="FFFFFF"/>
        </w:rPr>
        <w:t xml:space="preserve"> begins with pleasing aromas of dark berry fruit, licorice, dried herbs and more. Tasting reveals a </w:t>
      </w:r>
      <w:proofErr w:type="gramStart"/>
      <w:r w:rsidR="00DC7AFF" w:rsidRPr="00DC7FD6">
        <w:rPr>
          <w:rFonts w:ascii="Segoe Print" w:hAnsi="Segoe Print" w:cs="Arial"/>
          <w:color w:val="000000"/>
          <w:sz w:val="20"/>
          <w:szCs w:val="20"/>
          <w:shd w:val="clear" w:color="auto" w:fill="FFFFFF"/>
        </w:rPr>
        <w:t>really nice</w:t>
      </w:r>
      <w:proofErr w:type="gramEnd"/>
      <w:r w:rsidR="00DC7AFF" w:rsidRPr="00DC7FD6">
        <w:rPr>
          <w:rFonts w:ascii="Segoe Print" w:hAnsi="Segoe Print" w:cs="Arial"/>
          <w:color w:val="000000"/>
          <w:sz w:val="20"/>
          <w:szCs w:val="20"/>
          <w:shd w:val="clear" w:color="auto" w:fill="FFFFFF"/>
        </w:rPr>
        <w:t xml:space="preserve"> Cotes du Rhone red with no oak influence, similar flavors to the nose and nice structure. It's a little bit meaty, a little bit spicy, a little bit peppery and a </w:t>
      </w:r>
      <w:proofErr w:type="gramStart"/>
      <w:r w:rsidR="00DC7AFF" w:rsidRPr="00DC7FD6">
        <w:rPr>
          <w:rFonts w:ascii="Segoe Print" w:hAnsi="Segoe Print" w:cs="Arial"/>
          <w:color w:val="000000"/>
          <w:sz w:val="20"/>
          <w:szCs w:val="20"/>
          <w:shd w:val="clear" w:color="auto" w:fill="FFFFFF"/>
        </w:rPr>
        <w:t>lot</w:t>
      </w:r>
      <w:proofErr w:type="gramEnd"/>
      <w:r w:rsidR="00DC7AFF" w:rsidRPr="00DC7FD6">
        <w:rPr>
          <w:rFonts w:ascii="Segoe Print" w:hAnsi="Segoe Print" w:cs="Arial"/>
          <w:color w:val="000000"/>
          <w:sz w:val="20"/>
          <w:szCs w:val="20"/>
          <w:shd w:val="clear" w:color="auto" w:fill="FFFFFF"/>
        </w:rPr>
        <w:t xml:space="preserve"> bit tasty. It ends with a dry, long, savory, mineral tinged finish.</w:t>
      </w:r>
    </w:p>
    <w:p w14:paraId="45D81CE8" w14:textId="77777777" w:rsidR="00355821" w:rsidRPr="00924A4A" w:rsidRDefault="00355821" w:rsidP="00355821">
      <w:pPr>
        <w:pStyle w:val="NormalWeb"/>
        <w:shd w:val="clear" w:color="auto" w:fill="FFFFFF"/>
        <w:spacing w:before="0" w:beforeAutospacing="0" w:after="0" w:afterAutospacing="0"/>
        <w:textAlignment w:val="baseline"/>
        <w:rPr>
          <w:rFonts w:ascii="Segoe Print" w:hAnsi="Segoe Print"/>
          <w:color w:val="333333"/>
          <w:sz w:val="20"/>
          <w:szCs w:val="20"/>
        </w:rPr>
      </w:pPr>
      <w:r w:rsidRPr="00924A4A">
        <w:rPr>
          <w:rStyle w:val="Strong"/>
          <w:rFonts w:ascii="Segoe Print" w:hAnsi="Segoe Print"/>
          <w:color w:val="333333"/>
          <w:sz w:val="20"/>
          <w:szCs w:val="20"/>
          <w:bdr w:val="none" w:sz="0" w:space="0" w:color="auto" w:frame="1"/>
        </w:rPr>
        <w:t>Cotes du Rhone wine and food pairings.</w:t>
      </w:r>
      <w:r w:rsidRPr="00924A4A">
        <w:rPr>
          <w:rFonts w:ascii="Segoe Print" w:hAnsi="Segoe Print"/>
          <w:color w:val="333333"/>
          <w:sz w:val="20"/>
          <w:szCs w:val="20"/>
        </w:rPr>
        <w:t xml:space="preserve"> Cotes du Rhone wines are extremely food friendly and can be easy to match with a wide variety of foods. Cotes du Rhone red wines can be paired with any type of meat, grilled, roasted, </w:t>
      </w:r>
      <w:proofErr w:type="gramStart"/>
      <w:r w:rsidRPr="00924A4A">
        <w:rPr>
          <w:rFonts w:ascii="Segoe Print" w:hAnsi="Segoe Print"/>
          <w:color w:val="333333"/>
          <w:sz w:val="20"/>
          <w:szCs w:val="20"/>
        </w:rPr>
        <w:t>braised</w:t>
      </w:r>
      <w:proofErr w:type="gramEnd"/>
      <w:r w:rsidRPr="00924A4A">
        <w:rPr>
          <w:rFonts w:ascii="Segoe Print" w:hAnsi="Segoe Print"/>
          <w:color w:val="333333"/>
          <w:sz w:val="20"/>
          <w:szCs w:val="20"/>
        </w:rPr>
        <w:t xml:space="preserve"> or stewed.</w:t>
      </w:r>
    </w:p>
    <w:p w14:paraId="0ED9D9B5" w14:textId="77777777" w:rsidR="00355821" w:rsidRPr="00924A4A" w:rsidRDefault="00355821" w:rsidP="00355821">
      <w:pPr>
        <w:pStyle w:val="NormalWeb"/>
        <w:shd w:val="clear" w:color="auto" w:fill="FFFFFF"/>
        <w:spacing w:before="0" w:beforeAutospacing="0" w:after="150" w:afterAutospacing="0"/>
        <w:textAlignment w:val="baseline"/>
        <w:rPr>
          <w:rFonts w:ascii="Segoe Print" w:hAnsi="Segoe Print"/>
          <w:color w:val="333333"/>
          <w:sz w:val="20"/>
          <w:szCs w:val="20"/>
        </w:rPr>
      </w:pPr>
      <w:r w:rsidRPr="00924A4A">
        <w:rPr>
          <w:rFonts w:ascii="Segoe Print" w:hAnsi="Segoe Print"/>
          <w:color w:val="333333"/>
          <w:sz w:val="20"/>
          <w:szCs w:val="20"/>
        </w:rPr>
        <w:t xml:space="preserve">As for what to eat with Cotes du Rhone wines, because they are generally medium bodied, fresh, spicy and have red fruit characteristics, they make great wine and food matches with beef, pork, game, duck, lamb, sausage, </w:t>
      </w:r>
      <w:proofErr w:type="gramStart"/>
      <w:r w:rsidRPr="00924A4A">
        <w:rPr>
          <w:rFonts w:ascii="Segoe Print" w:hAnsi="Segoe Print"/>
          <w:color w:val="333333"/>
          <w:sz w:val="20"/>
          <w:szCs w:val="20"/>
        </w:rPr>
        <w:t>veal</w:t>
      </w:r>
      <w:proofErr w:type="gramEnd"/>
      <w:r w:rsidRPr="00924A4A">
        <w:rPr>
          <w:rFonts w:ascii="Segoe Print" w:hAnsi="Segoe Print"/>
          <w:color w:val="333333"/>
          <w:sz w:val="20"/>
          <w:szCs w:val="20"/>
        </w:rPr>
        <w:t xml:space="preserve"> and Asian dishes</w:t>
      </w:r>
    </w:p>
    <w:p w14:paraId="5681BE08" w14:textId="77777777" w:rsidR="00355821" w:rsidRPr="00924A4A" w:rsidRDefault="00355821" w:rsidP="00355821">
      <w:pPr>
        <w:pStyle w:val="NormalWeb"/>
        <w:shd w:val="clear" w:color="auto" w:fill="FFFFFF"/>
        <w:spacing w:before="0" w:beforeAutospacing="0" w:after="150" w:afterAutospacing="0"/>
        <w:textAlignment w:val="baseline"/>
        <w:rPr>
          <w:rFonts w:ascii="Segoe Print" w:hAnsi="Segoe Print"/>
          <w:color w:val="333333"/>
          <w:sz w:val="20"/>
          <w:szCs w:val="20"/>
        </w:rPr>
      </w:pPr>
      <w:r w:rsidRPr="00924A4A">
        <w:rPr>
          <w:rFonts w:ascii="Segoe Print" w:hAnsi="Segoe Print"/>
          <w:color w:val="333333"/>
          <w:sz w:val="20"/>
          <w:szCs w:val="20"/>
        </w:rPr>
        <w:t>They are also perfect paired with a wide variety of soft and hard cheese.</w:t>
      </w:r>
    </w:p>
    <w:p w14:paraId="6ADBDDCC" w14:textId="38B31CB7" w:rsidR="00355821" w:rsidRPr="00DC7FD6" w:rsidRDefault="00355821" w:rsidP="00355821">
      <w:pPr>
        <w:rPr>
          <w:rFonts w:ascii="Segoe Print" w:hAnsi="Segoe Print" w:cs="Arial"/>
          <w:color w:val="000000"/>
          <w:sz w:val="20"/>
          <w:szCs w:val="20"/>
          <w:shd w:val="clear" w:color="auto" w:fill="FFFFFF"/>
        </w:rPr>
      </w:pPr>
      <w:r>
        <w:rPr>
          <w:rFonts w:ascii="Helvetica" w:hAnsi="Helvetica" w:cs="Helvetica"/>
          <w:color w:val="333333"/>
          <w:sz w:val="21"/>
          <w:szCs w:val="21"/>
        </w:rPr>
        <w:br/>
      </w:r>
    </w:p>
    <w:p w14:paraId="158665F9" w14:textId="77777777" w:rsidR="004008BD" w:rsidRPr="00DC7FD6" w:rsidRDefault="004008BD">
      <w:pPr>
        <w:rPr>
          <w:rFonts w:ascii="Segoe Print" w:hAnsi="Segoe Print"/>
          <w:sz w:val="20"/>
          <w:szCs w:val="20"/>
        </w:rPr>
      </w:pPr>
    </w:p>
    <w:sectPr w:rsidR="004008BD" w:rsidRPr="00DC7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61B5E"/>
    <w:multiLevelType w:val="multilevel"/>
    <w:tmpl w:val="5A14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72"/>
    <w:rsid w:val="00066C72"/>
    <w:rsid w:val="000F3509"/>
    <w:rsid w:val="001245CF"/>
    <w:rsid w:val="00190CE0"/>
    <w:rsid w:val="001E7577"/>
    <w:rsid w:val="002279DE"/>
    <w:rsid w:val="00287145"/>
    <w:rsid w:val="00355821"/>
    <w:rsid w:val="004008BD"/>
    <w:rsid w:val="00496617"/>
    <w:rsid w:val="0055206E"/>
    <w:rsid w:val="005769C6"/>
    <w:rsid w:val="0064429A"/>
    <w:rsid w:val="00657ADA"/>
    <w:rsid w:val="00663376"/>
    <w:rsid w:val="007814EA"/>
    <w:rsid w:val="007A4B36"/>
    <w:rsid w:val="00923DFB"/>
    <w:rsid w:val="00924A4A"/>
    <w:rsid w:val="00982DC3"/>
    <w:rsid w:val="009A5A58"/>
    <w:rsid w:val="009C4E34"/>
    <w:rsid w:val="009C63E9"/>
    <w:rsid w:val="00A07618"/>
    <w:rsid w:val="00B87534"/>
    <w:rsid w:val="00BB57ED"/>
    <w:rsid w:val="00D2010F"/>
    <w:rsid w:val="00D20C0A"/>
    <w:rsid w:val="00D32F90"/>
    <w:rsid w:val="00D36494"/>
    <w:rsid w:val="00D6797E"/>
    <w:rsid w:val="00D94DBE"/>
    <w:rsid w:val="00DC7AFF"/>
    <w:rsid w:val="00DC7FD6"/>
    <w:rsid w:val="00DE4F7B"/>
    <w:rsid w:val="00EC6C9C"/>
    <w:rsid w:val="00EC6EB4"/>
    <w:rsid w:val="00F17A6C"/>
    <w:rsid w:val="00F22135"/>
    <w:rsid w:val="00FB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068B"/>
  <w15:chartTrackingRefBased/>
  <w15:docId w15:val="{080830AD-D72E-4B7E-A58A-AFF48652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2F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4D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B875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7ADA"/>
    <w:rPr>
      <w:b/>
      <w:bCs/>
    </w:rPr>
  </w:style>
  <w:style w:type="character" w:styleId="Hyperlink">
    <w:name w:val="Hyperlink"/>
    <w:basedOn w:val="DefaultParagraphFont"/>
    <w:uiPriority w:val="99"/>
    <w:semiHidden/>
    <w:unhideWhenUsed/>
    <w:rsid w:val="00657ADA"/>
    <w:rPr>
      <w:color w:val="0000FF"/>
      <w:u w:val="single"/>
    </w:rPr>
  </w:style>
  <w:style w:type="paragraph" w:styleId="NormalWeb">
    <w:name w:val="Normal (Web)"/>
    <w:basedOn w:val="Normal"/>
    <w:uiPriority w:val="99"/>
    <w:unhideWhenUsed/>
    <w:rsid w:val="00D20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8753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D94DB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6797E"/>
    <w:rPr>
      <w:i/>
      <w:iCs/>
    </w:rPr>
  </w:style>
  <w:style w:type="character" w:customStyle="1" w:styleId="Heading2Char">
    <w:name w:val="Heading 2 Char"/>
    <w:basedOn w:val="DefaultParagraphFont"/>
    <w:link w:val="Heading2"/>
    <w:uiPriority w:val="9"/>
    <w:semiHidden/>
    <w:rsid w:val="00D32F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70794">
      <w:bodyDiv w:val="1"/>
      <w:marLeft w:val="0"/>
      <w:marRight w:val="0"/>
      <w:marTop w:val="0"/>
      <w:marBottom w:val="0"/>
      <w:divBdr>
        <w:top w:val="none" w:sz="0" w:space="0" w:color="auto"/>
        <w:left w:val="none" w:sz="0" w:space="0" w:color="auto"/>
        <w:bottom w:val="none" w:sz="0" w:space="0" w:color="auto"/>
        <w:right w:val="none" w:sz="0" w:space="0" w:color="auto"/>
      </w:divBdr>
    </w:div>
    <w:div w:id="609433091">
      <w:bodyDiv w:val="1"/>
      <w:marLeft w:val="0"/>
      <w:marRight w:val="0"/>
      <w:marTop w:val="0"/>
      <w:marBottom w:val="0"/>
      <w:divBdr>
        <w:top w:val="none" w:sz="0" w:space="0" w:color="auto"/>
        <w:left w:val="none" w:sz="0" w:space="0" w:color="auto"/>
        <w:bottom w:val="none" w:sz="0" w:space="0" w:color="auto"/>
        <w:right w:val="none" w:sz="0" w:space="0" w:color="auto"/>
      </w:divBdr>
      <w:divsChild>
        <w:div w:id="1319966753">
          <w:marLeft w:val="0"/>
          <w:marRight w:val="0"/>
          <w:marTop w:val="0"/>
          <w:marBottom w:val="0"/>
          <w:divBdr>
            <w:top w:val="none" w:sz="0" w:space="0" w:color="auto"/>
            <w:left w:val="none" w:sz="0" w:space="0" w:color="auto"/>
            <w:bottom w:val="none" w:sz="0" w:space="0" w:color="auto"/>
            <w:right w:val="none" w:sz="0" w:space="0" w:color="auto"/>
          </w:divBdr>
        </w:div>
        <w:div w:id="1241523380">
          <w:marLeft w:val="0"/>
          <w:marRight w:val="0"/>
          <w:marTop w:val="0"/>
          <w:marBottom w:val="150"/>
          <w:divBdr>
            <w:top w:val="none" w:sz="0" w:space="0" w:color="auto"/>
            <w:left w:val="none" w:sz="0" w:space="0" w:color="auto"/>
            <w:bottom w:val="none" w:sz="0" w:space="0" w:color="auto"/>
            <w:right w:val="none" w:sz="0" w:space="0" w:color="auto"/>
          </w:divBdr>
          <w:divsChild>
            <w:div w:id="4506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4674">
      <w:bodyDiv w:val="1"/>
      <w:marLeft w:val="0"/>
      <w:marRight w:val="0"/>
      <w:marTop w:val="0"/>
      <w:marBottom w:val="0"/>
      <w:divBdr>
        <w:top w:val="none" w:sz="0" w:space="0" w:color="auto"/>
        <w:left w:val="none" w:sz="0" w:space="0" w:color="auto"/>
        <w:bottom w:val="none" w:sz="0" w:space="0" w:color="auto"/>
        <w:right w:val="none" w:sz="0" w:space="0" w:color="auto"/>
      </w:divBdr>
    </w:div>
    <w:div w:id="812722913">
      <w:bodyDiv w:val="1"/>
      <w:marLeft w:val="0"/>
      <w:marRight w:val="0"/>
      <w:marTop w:val="0"/>
      <w:marBottom w:val="0"/>
      <w:divBdr>
        <w:top w:val="none" w:sz="0" w:space="0" w:color="auto"/>
        <w:left w:val="none" w:sz="0" w:space="0" w:color="auto"/>
        <w:bottom w:val="none" w:sz="0" w:space="0" w:color="auto"/>
        <w:right w:val="none" w:sz="0" w:space="0" w:color="auto"/>
      </w:divBdr>
    </w:div>
    <w:div w:id="1109474736">
      <w:bodyDiv w:val="1"/>
      <w:marLeft w:val="0"/>
      <w:marRight w:val="0"/>
      <w:marTop w:val="0"/>
      <w:marBottom w:val="0"/>
      <w:divBdr>
        <w:top w:val="none" w:sz="0" w:space="0" w:color="auto"/>
        <w:left w:val="none" w:sz="0" w:space="0" w:color="auto"/>
        <w:bottom w:val="none" w:sz="0" w:space="0" w:color="auto"/>
        <w:right w:val="none" w:sz="0" w:space="0" w:color="auto"/>
      </w:divBdr>
    </w:div>
    <w:div w:id="1197158474">
      <w:bodyDiv w:val="1"/>
      <w:marLeft w:val="0"/>
      <w:marRight w:val="0"/>
      <w:marTop w:val="0"/>
      <w:marBottom w:val="0"/>
      <w:divBdr>
        <w:top w:val="none" w:sz="0" w:space="0" w:color="auto"/>
        <w:left w:val="none" w:sz="0" w:space="0" w:color="auto"/>
        <w:bottom w:val="none" w:sz="0" w:space="0" w:color="auto"/>
        <w:right w:val="none" w:sz="0" w:space="0" w:color="auto"/>
      </w:divBdr>
    </w:div>
    <w:div w:id="1366099902">
      <w:bodyDiv w:val="1"/>
      <w:marLeft w:val="0"/>
      <w:marRight w:val="0"/>
      <w:marTop w:val="0"/>
      <w:marBottom w:val="0"/>
      <w:divBdr>
        <w:top w:val="none" w:sz="0" w:space="0" w:color="auto"/>
        <w:left w:val="none" w:sz="0" w:space="0" w:color="auto"/>
        <w:bottom w:val="none" w:sz="0" w:space="0" w:color="auto"/>
        <w:right w:val="none" w:sz="0" w:space="0" w:color="auto"/>
      </w:divBdr>
    </w:div>
    <w:div w:id="1771391817">
      <w:bodyDiv w:val="1"/>
      <w:marLeft w:val="0"/>
      <w:marRight w:val="0"/>
      <w:marTop w:val="0"/>
      <w:marBottom w:val="0"/>
      <w:divBdr>
        <w:top w:val="none" w:sz="0" w:space="0" w:color="auto"/>
        <w:left w:val="none" w:sz="0" w:space="0" w:color="auto"/>
        <w:bottom w:val="none" w:sz="0" w:space="0" w:color="auto"/>
        <w:right w:val="none" w:sz="0" w:space="0" w:color="auto"/>
      </w:divBdr>
      <w:divsChild>
        <w:div w:id="1175460155">
          <w:marLeft w:val="0"/>
          <w:marRight w:val="0"/>
          <w:marTop w:val="0"/>
          <w:marBottom w:val="0"/>
          <w:divBdr>
            <w:top w:val="none" w:sz="0" w:space="0" w:color="auto"/>
            <w:left w:val="none" w:sz="0" w:space="0" w:color="auto"/>
            <w:bottom w:val="none" w:sz="0" w:space="0" w:color="auto"/>
            <w:right w:val="none" w:sz="0" w:space="0" w:color="auto"/>
          </w:divBdr>
          <w:divsChild>
            <w:div w:id="423771469">
              <w:marLeft w:val="0"/>
              <w:marRight w:val="0"/>
              <w:marTop w:val="0"/>
              <w:marBottom w:val="225"/>
              <w:divBdr>
                <w:top w:val="none" w:sz="0" w:space="0" w:color="auto"/>
                <w:left w:val="none" w:sz="0" w:space="0" w:color="auto"/>
                <w:bottom w:val="none" w:sz="0" w:space="0" w:color="auto"/>
                <w:right w:val="none" w:sz="0" w:space="0" w:color="auto"/>
              </w:divBdr>
              <w:divsChild>
                <w:div w:id="1155685416">
                  <w:marLeft w:val="0"/>
                  <w:marRight w:val="0"/>
                  <w:marTop w:val="0"/>
                  <w:marBottom w:val="0"/>
                  <w:divBdr>
                    <w:top w:val="none" w:sz="0" w:space="0" w:color="auto"/>
                    <w:left w:val="none" w:sz="0" w:space="0" w:color="auto"/>
                    <w:bottom w:val="none" w:sz="0" w:space="0" w:color="auto"/>
                    <w:right w:val="none" w:sz="0" w:space="0" w:color="auto"/>
                  </w:divBdr>
                  <w:divsChild>
                    <w:div w:id="1761489805">
                      <w:marLeft w:val="0"/>
                      <w:marRight w:val="0"/>
                      <w:marTop w:val="0"/>
                      <w:marBottom w:val="0"/>
                      <w:divBdr>
                        <w:top w:val="none" w:sz="0" w:space="0" w:color="auto"/>
                        <w:left w:val="none" w:sz="0" w:space="0" w:color="auto"/>
                        <w:bottom w:val="none" w:sz="0" w:space="0" w:color="auto"/>
                        <w:right w:val="none" w:sz="0" w:space="0" w:color="auto"/>
                      </w:divBdr>
                      <w:divsChild>
                        <w:div w:id="380861655">
                          <w:marLeft w:val="0"/>
                          <w:marRight w:val="0"/>
                          <w:marTop w:val="0"/>
                          <w:marBottom w:val="0"/>
                          <w:divBdr>
                            <w:top w:val="none" w:sz="0" w:space="0" w:color="auto"/>
                            <w:left w:val="none" w:sz="0" w:space="0" w:color="auto"/>
                            <w:bottom w:val="none" w:sz="0" w:space="0" w:color="auto"/>
                            <w:right w:val="none" w:sz="0" w:space="0" w:color="auto"/>
                          </w:divBdr>
                          <w:divsChild>
                            <w:div w:id="5129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276110">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225"/>
              <w:divBdr>
                <w:top w:val="none" w:sz="0" w:space="0" w:color="auto"/>
                <w:left w:val="none" w:sz="0" w:space="0" w:color="auto"/>
                <w:bottom w:val="none" w:sz="0" w:space="0" w:color="auto"/>
                <w:right w:val="none" w:sz="0" w:space="0" w:color="auto"/>
              </w:divBdr>
              <w:divsChild>
                <w:div w:id="1165391259">
                  <w:marLeft w:val="0"/>
                  <w:marRight w:val="0"/>
                  <w:marTop w:val="0"/>
                  <w:marBottom w:val="0"/>
                  <w:divBdr>
                    <w:top w:val="none" w:sz="0" w:space="0" w:color="auto"/>
                    <w:left w:val="none" w:sz="0" w:space="0" w:color="auto"/>
                    <w:bottom w:val="none" w:sz="0" w:space="0" w:color="auto"/>
                    <w:right w:val="none" w:sz="0" w:space="0" w:color="auto"/>
                  </w:divBdr>
                  <w:divsChild>
                    <w:div w:id="1470828817">
                      <w:marLeft w:val="0"/>
                      <w:marRight w:val="0"/>
                      <w:marTop w:val="0"/>
                      <w:marBottom w:val="0"/>
                      <w:divBdr>
                        <w:top w:val="none" w:sz="0" w:space="0" w:color="auto"/>
                        <w:left w:val="none" w:sz="0" w:space="0" w:color="auto"/>
                        <w:bottom w:val="none" w:sz="0" w:space="0" w:color="auto"/>
                        <w:right w:val="none" w:sz="0" w:space="0" w:color="auto"/>
                      </w:divBdr>
                      <w:divsChild>
                        <w:div w:id="677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02870">
      <w:bodyDiv w:val="1"/>
      <w:marLeft w:val="0"/>
      <w:marRight w:val="0"/>
      <w:marTop w:val="0"/>
      <w:marBottom w:val="0"/>
      <w:divBdr>
        <w:top w:val="none" w:sz="0" w:space="0" w:color="auto"/>
        <w:left w:val="none" w:sz="0" w:space="0" w:color="auto"/>
        <w:bottom w:val="none" w:sz="0" w:space="0" w:color="auto"/>
        <w:right w:val="none" w:sz="0" w:space="0" w:color="auto"/>
      </w:divBdr>
    </w:div>
    <w:div w:id="21001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rsewinesnob.com/search/label/france-rhone/" TargetMode="External"/><Relationship Id="rId3" Type="http://schemas.openxmlformats.org/officeDocument/2006/relationships/settings" Target="settings.xml"/><Relationship Id="rId7" Type="http://schemas.openxmlformats.org/officeDocument/2006/relationships/hyperlink" Target="https://www.reversewinesnob.com/search/label/cinsa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versewinesnob.com/search/label/syrah/" TargetMode="External"/><Relationship Id="rId11" Type="http://schemas.openxmlformats.org/officeDocument/2006/relationships/fontTable" Target="fontTable.xml"/><Relationship Id="rId5" Type="http://schemas.openxmlformats.org/officeDocument/2006/relationships/hyperlink" Target="https://www.reversewinesnob.com/search/label/grenache/" TargetMode="External"/><Relationship Id="rId10" Type="http://schemas.openxmlformats.org/officeDocument/2006/relationships/hyperlink" Target="http://www.cotesdurhone.com/en/committed-to-quality/" TargetMode="External"/><Relationship Id="rId4" Type="http://schemas.openxmlformats.org/officeDocument/2006/relationships/webSettings" Target="webSettings.xml"/><Relationship Id="rId9" Type="http://schemas.openxmlformats.org/officeDocument/2006/relationships/hyperlink" Target="https://www.reversewinesnob.com/search/label/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1707</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Moran</dc:creator>
  <cp:keywords/>
  <dc:description/>
  <cp:lastModifiedBy>Shelli Moran</cp:lastModifiedBy>
  <cp:revision>35</cp:revision>
  <dcterms:created xsi:type="dcterms:W3CDTF">2021-03-09T22:45:00Z</dcterms:created>
  <dcterms:modified xsi:type="dcterms:W3CDTF">2021-03-11T03:13:00Z</dcterms:modified>
</cp:coreProperties>
</file>