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60683" w14:textId="608738D6" w:rsidR="0048503F" w:rsidRDefault="0048503F">
      <w:pPr>
        <w:rPr>
          <w:rFonts w:ascii="Segoe Print" w:hAnsi="Segoe Print"/>
          <w:sz w:val="24"/>
          <w:szCs w:val="24"/>
        </w:rPr>
      </w:pPr>
      <w:r>
        <w:rPr>
          <w:rFonts w:ascii="Segoe Print" w:hAnsi="Segoe Print"/>
          <w:sz w:val="24"/>
          <w:szCs w:val="24"/>
        </w:rPr>
        <w:t>$</w:t>
      </w:r>
      <w:r w:rsidR="002E74CA">
        <w:rPr>
          <w:rFonts w:ascii="Segoe Print" w:hAnsi="Segoe Print"/>
          <w:sz w:val="24"/>
          <w:szCs w:val="24"/>
        </w:rPr>
        <w:t>6</w:t>
      </w:r>
      <w:r>
        <w:rPr>
          <w:rFonts w:ascii="Segoe Print" w:hAnsi="Segoe Print"/>
          <w:sz w:val="24"/>
          <w:szCs w:val="24"/>
        </w:rPr>
        <w:t>0 Wine Club Selections</w:t>
      </w:r>
    </w:p>
    <w:p w14:paraId="1043CA6F" w14:textId="3B3B188A" w:rsidR="0048503F" w:rsidRPr="001B4612" w:rsidRDefault="00860835">
      <w:pPr>
        <w:rPr>
          <w:rFonts w:ascii="Segoe Print" w:hAnsi="Segoe Print"/>
          <w:b/>
          <w:bCs/>
          <w:sz w:val="24"/>
          <w:szCs w:val="24"/>
        </w:rPr>
      </w:pPr>
      <w:r w:rsidRPr="001B4612">
        <w:rPr>
          <w:rFonts w:ascii="Segoe Print" w:hAnsi="Segoe Print"/>
          <w:b/>
          <w:bCs/>
          <w:sz w:val="24"/>
          <w:szCs w:val="24"/>
        </w:rPr>
        <w:t xml:space="preserve">Bodegas </w:t>
      </w:r>
      <w:r w:rsidR="002F6126" w:rsidRPr="001B4612">
        <w:rPr>
          <w:rFonts w:ascii="Segoe Print" w:hAnsi="Segoe Print"/>
          <w:b/>
          <w:bCs/>
          <w:sz w:val="24"/>
          <w:szCs w:val="24"/>
        </w:rPr>
        <w:t>Tempor</w:t>
      </w:r>
      <w:r w:rsidRPr="001B4612">
        <w:rPr>
          <w:rFonts w:ascii="Segoe Print" w:hAnsi="Segoe Print"/>
          <w:b/>
          <w:bCs/>
          <w:sz w:val="24"/>
          <w:szCs w:val="24"/>
        </w:rPr>
        <w:t>e</w:t>
      </w:r>
      <w:r w:rsidR="0048503F" w:rsidRPr="001B4612">
        <w:rPr>
          <w:rFonts w:ascii="Segoe Print" w:hAnsi="Segoe Print"/>
          <w:b/>
          <w:bCs/>
          <w:sz w:val="24"/>
          <w:szCs w:val="24"/>
        </w:rPr>
        <w:t>,</w:t>
      </w:r>
      <w:r w:rsidR="002F6126" w:rsidRPr="001B4612">
        <w:rPr>
          <w:rFonts w:ascii="Segoe Print" w:hAnsi="Segoe Print"/>
          <w:b/>
          <w:bCs/>
          <w:sz w:val="24"/>
          <w:szCs w:val="24"/>
        </w:rPr>
        <w:t xml:space="preserve"> </w:t>
      </w:r>
      <w:proofErr w:type="spellStart"/>
      <w:r w:rsidR="002F6126" w:rsidRPr="001B4612">
        <w:rPr>
          <w:rFonts w:ascii="Segoe Print" w:hAnsi="Segoe Print"/>
          <w:b/>
          <w:bCs/>
          <w:sz w:val="24"/>
          <w:szCs w:val="24"/>
        </w:rPr>
        <w:t>Generaci</w:t>
      </w:r>
      <w:r w:rsidR="00553637" w:rsidRPr="001B4612">
        <w:rPr>
          <w:rFonts w:ascii="Segoe Print" w:hAnsi="Segoe Print"/>
          <w:b/>
          <w:bCs/>
          <w:sz w:val="24"/>
          <w:szCs w:val="24"/>
        </w:rPr>
        <w:t>ó</w:t>
      </w:r>
      <w:r w:rsidR="002F6126" w:rsidRPr="001B4612">
        <w:rPr>
          <w:rFonts w:ascii="Segoe Print" w:hAnsi="Segoe Print"/>
          <w:b/>
          <w:bCs/>
          <w:sz w:val="24"/>
          <w:szCs w:val="24"/>
        </w:rPr>
        <w:t>n</w:t>
      </w:r>
      <w:proofErr w:type="spellEnd"/>
      <w:r w:rsidRPr="001B4612">
        <w:rPr>
          <w:rFonts w:ascii="Segoe Print" w:hAnsi="Segoe Print"/>
          <w:b/>
          <w:bCs/>
          <w:sz w:val="24"/>
          <w:szCs w:val="24"/>
        </w:rPr>
        <w:t xml:space="preserve"> 76 Tempranillo, </w:t>
      </w:r>
      <w:r w:rsidR="00F03294" w:rsidRPr="001B4612">
        <w:rPr>
          <w:rFonts w:ascii="Segoe Print" w:hAnsi="Segoe Print"/>
          <w:b/>
          <w:bCs/>
          <w:sz w:val="24"/>
          <w:szCs w:val="24"/>
        </w:rPr>
        <w:t xml:space="preserve">Bajo Aragón Spain, </w:t>
      </w:r>
      <w:r w:rsidR="0048503F" w:rsidRPr="001B4612">
        <w:rPr>
          <w:rFonts w:ascii="Segoe Print" w:hAnsi="Segoe Print"/>
          <w:b/>
          <w:bCs/>
          <w:sz w:val="24"/>
          <w:szCs w:val="24"/>
        </w:rPr>
        <w:t>201</w:t>
      </w:r>
      <w:r w:rsidR="002F6126" w:rsidRPr="001B4612">
        <w:rPr>
          <w:rFonts w:ascii="Segoe Print" w:hAnsi="Segoe Print"/>
          <w:b/>
          <w:bCs/>
          <w:sz w:val="24"/>
          <w:szCs w:val="24"/>
        </w:rPr>
        <w:t>8</w:t>
      </w:r>
    </w:p>
    <w:p w14:paraId="76C68860" w14:textId="27B4F929" w:rsidR="001A4FF1" w:rsidRPr="006D38FF" w:rsidRDefault="00955A6B">
      <w:pPr>
        <w:rPr>
          <w:rFonts w:ascii="Segoe Print" w:hAnsi="Segoe Print"/>
        </w:rPr>
      </w:pPr>
      <w:r w:rsidRPr="006D38FF">
        <w:rPr>
          <w:rFonts w:ascii="Segoe Print" w:hAnsi="Segoe Print"/>
        </w:rPr>
        <w:t xml:space="preserve">100% Tempranillo · Organic Wine </w:t>
      </w:r>
    </w:p>
    <w:p w14:paraId="2FD57302" w14:textId="77777777" w:rsidR="00E616C7" w:rsidRPr="003F0D16" w:rsidRDefault="00E616C7" w:rsidP="003F0D16">
      <w:pPr>
        <w:rPr>
          <w:rFonts w:ascii="Segoe Print" w:hAnsi="Segoe Print"/>
          <w:sz w:val="20"/>
          <w:szCs w:val="20"/>
        </w:rPr>
      </w:pPr>
      <w:r w:rsidRPr="003F0D16">
        <w:rPr>
          <w:rFonts w:ascii="Segoe Print" w:hAnsi="Segoe Print"/>
          <w:sz w:val="20"/>
          <w:szCs w:val="20"/>
        </w:rPr>
        <w:t>Tempranillo</w:t>
      </w:r>
    </w:p>
    <w:p w14:paraId="1EFC009A" w14:textId="73896F9A" w:rsidR="00E616C7" w:rsidRPr="003F0D16" w:rsidRDefault="00E616C7" w:rsidP="003F0D16">
      <w:pPr>
        <w:rPr>
          <w:rFonts w:ascii="Segoe Print" w:hAnsi="Segoe Print"/>
          <w:sz w:val="20"/>
          <w:szCs w:val="20"/>
        </w:rPr>
      </w:pPr>
      <w:r w:rsidRPr="003F0D16">
        <w:rPr>
          <w:rFonts w:ascii="Segoe Print" w:hAnsi="Segoe Print" w:cs="Times New Roman"/>
          <w:color w:val="666666"/>
          <w:sz w:val="20"/>
          <w:szCs w:val="20"/>
        </w:rPr>
        <w:t xml:space="preserve">Tempranillo is a black grape variety widely grown to make full-bodied red wines in its native Spain. Its name is the diminutive of the Spanish </w:t>
      </w:r>
      <w:r w:rsidR="007127F4">
        <w:rPr>
          <w:rFonts w:ascii="Segoe Print" w:hAnsi="Segoe Print" w:cs="Times New Roman"/>
          <w:color w:val="666666"/>
          <w:sz w:val="20"/>
          <w:szCs w:val="20"/>
        </w:rPr>
        <w:t>T</w:t>
      </w:r>
      <w:r w:rsidRPr="003F0D16">
        <w:rPr>
          <w:rFonts w:ascii="Segoe Print" w:hAnsi="Segoe Print" w:cs="Times New Roman"/>
          <w:color w:val="666666"/>
          <w:sz w:val="20"/>
          <w:szCs w:val="20"/>
        </w:rPr>
        <w:t>empran</w:t>
      </w:r>
      <w:r w:rsidR="007127F4">
        <w:rPr>
          <w:rFonts w:ascii="Segoe Print" w:hAnsi="Segoe Print" w:cs="Times New Roman"/>
          <w:color w:val="666666"/>
          <w:sz w:val="20"/>
          <w:szCs w:val="20"/>
        </w:rPr>
        <w:t>ill</w:t>
      </w:r>
      <w:r w:rsidRPr="003F0D16">
        <w:rPr>
          <w:rFonts w:ascii="Segoe Print" w:hAnsi="Segoe Print" w:cs="Times New Roman"/>
          <w:color w:val="666666"/>
          <w:sz w:val="20"/>
          <w:szCs w:val="20"/>
        </w:rPr>
        <w:t>o, a reference to the fact that it ripens several weeks earlier than most Spanish red grapes. Tempranillo has been grown on the Iberian Peninsula since the time of Phoenician settlements. It is the main grape used in Rioja</w:t>
      </w:r>
      <w:r w:rsidR="00AC1B24">
        <w:rPr>
          <w:rFonts w:ascii="Segoe Print" w:hAnsi="Segoe Print" w:cs="Times New Roman"/>
          <w:color w:val="666666"/>
          <w:sz w:val="20"/>
          <w:szCs w:val="20"/>
        </w:rPr>
        <w:t xml:space="preserve"> </w:t>
      </w:r>
      <w:r w:rsidRPr="003F0D16">
        <w:rPr>
          <w:rFonts w:ascii="Segoe Print" w:hAnsi="Segoe Print" w:cs="Times New Roman"/>
          <w:color w:val="666666"/>
          <w:sz w:val="20"/>
          <w:szCs w:val="20"/>
        </w:rPr>
        <w:t>and is often referred to as Spain's noble grape. The grape has been planted throughout the globe's wine regions.</w:t>
      </w:r>
      <w:r w:rsidR="00B95A66" w:rsidRPr="003F0D16">
        <w:rPr>
          <w:rFonts w:ascii="Segoe Print" w:hAnsi="Segoe Print"/>
          <w:sz w:val="20"/>
          <w:szCs w:val="20"/>
        </w:rPr>
        <w:t xml:space="preserve"> </w:t>
      </w:r>
    </w:p>
    <w:p w14:paraId="05AE4E98" w14:textId="12749EC7" w:rsidR="007406B1" w:rsidRPr="003F0D16" w:rsidRDefault="00955A6B" w:rsidP="003F0D16">
      <w:pPr>
        <w:rPr>
          <w:rFonts w:ascii="Segoe Print" w:hAnsi="Segoe Print"/>
          <w:sz w:val="20"/>
          <w:szCs w:val="20"/>
        </w:rPr>
      </w:pPr>
      <w:r w:rsidRPr="003F0D16">
        <w:rPr>
          <w:rFonts w:ascii="Segoe Print" w:hAnsi="Segoe Print"/>
          <w:sz w:val="20"/>
          <w:szCs w:val="20"/>
        </w:rPr>
        <w:t>Soil: A limy and sandy soil rich in minerals, scarce precipitations that do not exceed 300 liters per year, 90% sunshine rate and low yields of no more than 5.300 kg per hectare are the characteristics that provide our wines with their earthy character, full-bodied and with suggestive aromas</w:t>
      </w:r>
      <w:r w:rsidR="001A4FF1" w:rsidRPr="003F0D16">
        <w:rPr>
          <w:rFonts w:ascii="Segoe Print" w:hAnsi="Segoe Print"/>
          <w:sz w:val="20"/>
          <w:szCs w:val="20"/>
        </w:rPr>
        <w:t>.</w:t>
      </w:r>
    </w:p>
    <w:p w14:paraId="53B95E16" w14:textId="0F2FDFE5" w:rsidR="00D543F3" w:rsidRDefault="0048503F" w:rsidP="00D543F3">
      <w:pPr>
        <w:rPr>
          <w:rFonts w:ascii="Segoe Print" w:hAnsi="Segoe Print"/>
          <w:sz w:val="20"/>
          <w:szCs w:val="20"/>
        </w:rPr>
      </w:pPr>
      <w:r w:rsidRPr="00AC58CF">
        <w:rPr>
          <w:rFonts w:ascii="Segoe Print" w:hAnsi="Segoe Print"/>
          <w:b/>
          <w:bCs/>
          <w:sz w:val="24"/>
          <w:szCs w:val="24"/>
        </w:rPr>
        <w:t>Tasting Notes</w:t>
      </w:r>
      <w:r>
        <w:rPr>
          <w:rFonts w:ascii="Segoe Print" w:hAnsi="Segoe Print"/>
          <w:sz w:val="24"/>
          <w:szCs w:val="24"/>
        </w:rPr>
        <w:t xml:space="preserve">: </w:t>
      </w:r>
      <w:r w:rsidR="007406B1" w:rsidRPr="00D543F3">
        <w:rPr>
          <w:rFonts w:ascii="Segoe Print" w:hAnsi="Segoe Print"/>
          <w:sz w:val="20"/>
          <w:szCs w:val="20"/>
        </w:rPr>
        <w:t xml:space="preserve">Visually it presents an intense dark cherry color with a brilliant violet rim. The fruit </w:t>
      </w:r>
      <w:r w:rsidR="006A309C">
        <w:rPr>
          <w:rFonts w:ascii="Segoe Print" w:hAnsi="Segoe Print"/>
          <w:sz w:val="20"/>
          <w:szCs w:val="20"/>
        </w:rPr>
        <w:t>has l</w:t>
      </w:r>
      <w:r w:rsidR="007406B1" w:rsidRPr="00D543F3">
        <w:rPr>
          <w:rFonts w:ascii="Segoe Print" w:hAnsi="Segoe Print"/>
          <w:sz w:val="20"/>
          <w:szCs w:val="20"/>
        </w:rPr>
        <w:t xml:space="preserve">ively berry like aromas of strawberries and blackberries. </w:t>
      </w:r>
      <w:r w:rsidR="00C523CE">
        <w:rPr>
          <w:rFonts w:ascii="Segoe Print" w:hAnsi="Segoe Print"/>
          <w:sz w:val="20"/>
          <w:szCs w:val="20"/>
        </w:rPr>
        <w:t>I</w:t>
      </w:r>
      <w:r w:rsidR="007406B1" w:rsidRPr="00D543F3">
        <w:rPr>
          <w:rFonts w:ascii="Segoe Print" w:hAnsi="Segoe Print"/>
          <w:sz w:val="20"/>
          <w:szCs w:val="20"/>
        </w:rPr>
        <w:t xml:space="preserve">t continues to gently grow in complexity with mineral fruity bouquet that throw you straight back to our vineyards, soft liquorish wrapped in delicate hints of toasted French oak and pure cocoa seeds. Everything so perfectly blended in a young wine with unexpected maturity. In taste, it’s rich in fruity flavors of red berries in the optimum moment of ripeness. It has a seductive velvety entrance in the mouth that give way to a great combination of lush fruits and wood in perfect harmony. An expressive round taste that leaves a pleasant and exciting </w:t>
      </w:r>
      <w:r w:rsidR="006D38FF" w:rsidRPr="00D543F3">
        <w:rPr>
          <w:rFonts w:ascii="Segoe Print" w:hAnsi="Segoe Print"/>
          <w:sz w:val="20"/>
          <w:szCs w:val="20"/>
        </w:rPr>
        <w:t>finish.</w:t>
      </w:r>
    </w:p>
    <w:p w14:paraId="09C9FBF9" w14:textId="21DCB6A9" w:rsidR="00EB6C5A" w:rsidRPr="00FD4B66" w:rsidRDefault="00EB6C5A" w:rsidP="00FD4B66">
      <w:pPr>
        <w:rPr>
          <w:rFonts w:ascii="Segoe Print" w:hAnsi="Segoe Print"/>
          <w:sz w:val="20"/>
          <w:szCs w:val="20"/>
        </w:rPr>
      </w:pPr>
      <w:r w:rsidRPr="00FD4B66">
        <w:rPr>
          <w:rFonts w:ascii="Segoe Print" w:hAnsi="Segoe Print" w:cs="Arial"/>
          <w:b/>
          <w:bCs/>
          <w:color w:val="020202"/>
        </w:rPr>
        <w:t>Food Pairing</w:t>
      </w:r>
      <w:r w:rsidR="00FD4B66" w:rsidRPr="00FD4B66">
        <w:rPr>
          <w:rFonts w:ascii="Segoe Print" w:hAnsi="Segoe Print" w:cs="Arial"/>
          <w:b/>
          <w:bCs/>
          <w:color w:val="020202"/>
        </w:rPr>
        <w:t>:</w:t>
      </w:r>
      <w:r w:rsidR="00FD4B66">
        <w:rPr>
          <w:rFonts w:ascii="Segoe Print" w:hAnsi="Segoe Print" w:cs="Arial"/>
          <w:color w:val="020202"/>
          <w:sz w:val="20"/>
          <w:szCs w:val="20"/>
        </w:rPr>
        <w:t xml:space="preserve"> </w:t>
      </w:r>
      <w:r w:rsidRPr="00D525F6">
        <w:rPr>
          <w:rFonts w:ascii="Segoe Print" w:hAnsi="Segoe Print" w:cs="Arial"/>
          <w:color w:val="3D3D3D"/>
          <w:sz w:val="20"/>
          <w:szCs w:val="20"/>
        </w:rPr>
        <w:t>Tempranillo pairs well with many different types of food. Sommeliers have a saying, if it grows together, it goes together. Since it is the dominant red grape in Spain and Portugal, Tempranillo is a great match with tapas, cured meats, and linguica. A young fruity Tempranillo pairs nicely with lighter dishes like legumes, or fish in tomato broth. An aged bold Tempranillo is best with grilled meats.</w:t>
      </w:r>
    </w:p>
    <w:p w14:paraId="561C0663" w14:textId="77777777" w:rsidR="00EB6C5A" w:rsidRDefault="00EB6C5A">
      <w:pPr>
        <w:rPr>
          <w:rFonts w:ascii="Segoe Print" w:hAnsi="Segoe Print"/>
          <w:sz w:val="24"/>
          <w:szCs w:val="24"/>
        </w:rPr>
      </w:pPr>
    </w:p>
    <w:p w14:paraId="413EC3A5" w14:textId="77777777" w:rsidR="000B74D5" w:rsidRPr="0048503F" w:rsidRDefault="000B74D5">
      <w:pPr>
        <w:rPr>
          <w:rFonts w:ascii="Segoe Print" w:hAnsi="Segoe Print"/>
          <w:sz w:val="24"/>
          <w:szCs w:val="24"/>
        </w:rPr>
      </w:pPr>
    </w:p>
    <w:p w14:paraId="1F6C0619" w14:textId="7703014A" w:rsidR="0048503F" w:rsidRPr="001B4612" w:rsidRDefault="00C25DD3">
      <w:pPr>
        <w:rPr>
          <w:rFonts w:ascii="Segoe Print" w:hAnsi="Segoe Print"/>
          <w:b/>
          <w:bCs/>
          <w:sz w:val="24"/>
          <w:szCs w:val="24"/>
        </w:rPr>
      </w:pPr>
      <w:r w:rsidRPr="001B4612">
        <w:rPr>
          <w:rFonts w:ascii="Segoe Print" w:hAnsi="Segoe Print"/>
          <w:b/>
          <w:bCs/>
          <w:sz w:val="24"/>
          <w:szCs w:val="24"/>
        </w:rPr>
        <w:t xml:space="preserve">Domaine Jean-Paul </w:t>
      </w:r>
      <w:proofErr w:type="spellStart"/>
      <w:r w:rsidRPr="001B4612">
        <w:rPr>
          <w:rFonts w:ascii="Segoe Print" w:hAnsi="Segoe Print"/>
          <w:b/>
          <w:bCs/>
          <w:sz w:val="24"/>
          <w:szCs w:val="24"/>
        </w:rPr>
        <w:t>Balland</w:t>
      </w:r>
      <w:proofErr w:type="spellEnd"/>
      <w:r w:rsidR="00ED528A" w:rsidRPr="001B4612">
        <w:rPr>
          <w:rFonts w:ascii="Segoe Print" w:hAnsi="Segoe Print"/>
          <w:b/>
          <w:bCs/>
          <w:sz w:val="24"/>
          <w:szCs w:val="24"/>
        </w:rPr>
        <w:t>, Sancerre France, 2019</w:t>
      </w:r>
    </w:p>
    <w:p w14:paraId="5E38C7A5" w14:textId="1FF91A96" w:rsidR="0038440D" w:rsidRPr="00D7668D" w:rsidRDefault="00D7668D">
      <w:pPr>
        <w:rPr>
          <w:rFonts w:ascii="Segoe Print" w:hAnsi="Segoe Print"/>
        </w:rPr>
      </w:pPr>
      <w:r w:rsidRPr="00D7668D">
        <w:rPr>
          <w:rFonts w:ascii="Segoe Print" w:hAnsi="Segoe Print"/>
        </w:rPr>
        <w:t xml:space="preserve">100% </w:t>
      </w:r>
      <w:r w:rsidR="00400F2C">
        <w:rPr>
          <w:rFonts w:ascii="Segoe Print" w:hAnsi="Segoe Print"/>
        </w:rPr>
        <w:t>Sauvignon Blanc</w:t>
      </w:r>
    </w:p>
    <w:p w14:paraId="379BE1D6" w14:textId="77777777" w:rsidR="00B72571" w:rsidRPr="00C708A5" w:rsidRDefault="00B72571" w:rsidP="00B72571">
      <w:pPr>
        <w:pStyle w:val="Heading2"/>
        <w:shd w:val="clear" w:color="auto" w:fill="FFFFFF"/>
        <w:spacing w:before="0" w:beforeAutospacing="0" w:after="375" w:afterAutospacing="0"/>
        <w:rPr>
          <w:rFonts w:ascii="Segoe Print" w:hAnsi="Segoe Print"/>
          <w:color w:val="000000"/>
          <w:sz w:val="20"/>
          <w:szCs w:val="20"/>
        </w:rPr>
      </w:pPr>
      <w:r w:rsidRPr="00C708A5">
        <w:rPr>
          <w:rFonts w:ascii="Segoe Print" w:hAnsi="Segoe Print"/>
          <w:color w:val="000000"/>
          <w:sz w:val="20"/>
          <w:szCs w:val="20"/>
        </w:rPr>
        <w:t>The terroir of Sancerre</w:t>
      </w:r>
    </w:p>
    <w:p w14:paraId="72339339" w14:textId="77777777" w:rsidR="00B72571" w:rsidRPr="00C708A5" w:rsidRDefault="00B72571" w:rsidP="00B72571">
      <w:pPr>
        <w:pStyle w:val="NormalWeb"/>
        <w:shd w:val="clear" w:color="auto" w:fill="FFFFFF"/>
        <w:spacing w:before="0" w:beforeAutospacing="0" w:after="375" w:afterAutospacing="0"/>
        <w:rPr>
          <w:rFonts w:ascii="Segoe Print" w:hAnsi="Segoe Print"/>
          <w:color w:val="000000"/>
          <w:sz w:val="20"/>
          <w:szCs w:val="20"/>
        </w:rPr>
      </w:pPr>
      <w:r w:rsidRPr="00C708A5">
        <w:rPr>
          <w:rFonts w:ascii="Segoe Print" w:hAnsi="Segoe Print"/>
          <w:color w:val="000000"/>
          <w:sz w:val="20"/>
          <w:szCs w:val="20"/>
        </w:rPr>
        <w:t>In the heart of France, in the department of Cher, lies a small wine territory of 15 kilometers by 10. It can be represented in the form of an island with tormented relief, bordered by the Loire to the east and dominated by the piton of Sancerre.</w:t>
      </w:r>
      <w:r w:rsidRPr="00C708A5">
        <w:rPr>
          <w:rFonts w:ascii="Segoe Print" w:hAnsi="Segoe Print"/>
          <w:color w:val="000000"/>
          <w:sz w:val="20"/>
          <w:szCs w:val="20"/>
        </w:rPr>
        <w:br/>
        <w:t>Geological layers from very distant epochs overlap, or even rub shoulders at the same level. In places, entire geological floors disappear. Other layers intertwine, bringing out new eminences...</w:t>
      </w:r>
      <w:r w:rsidRPr="00C708A5">
        <w:rPr>
          <w:rFonts w:ascii="Segoe Print" w:hAnsi="Segoe Print"/>
          <w:color w:val="000000"/>
          <w:sz w:val="20"/>
          <w:szCs w:val="20"/>
        </w:rPr>
        <w:br/>
        <w:t xml:space="preserve">In Sancerre, the roots of a vine </w:t>
      </w:r>
      <w:proofErr w:type="spellStart"/>
      <w:r w:rsidRPr="00C708A5">
        <w:rPr>
          <w:rFonts w:ascii="Segoe Print" w:hAnsi="Segoe Print"/>
          <w:color w:val="000000"/>
          <w:sz w:val="20"/>
          <w:szCs w:val="20"/>
        </w:rPr>
        <w:t>vine</w:t>
      </w:r>
      <w:proofErr w:type="spellEnd"/>
      <w:r w:rsidRPr="00C708A5">
        <w:rPr>
          <w:rFonts w:ascii="Segoe Print" w:hAnsi="Segoe Print"/>
          <w:color w:val="000000"/>
          <w:sz w:val="20"/>
          <w:szCs w:val="20"/>
        </w:rPr>
        <w:t xml:space="preserve"> pas </w:t>
      </w:r>
      <w:proofErr w:type="spellStart"/>
      <w:r w:rsidRPr="00C708A5">
        <w:rPr>
          <w:rFonts w:ascii="Segoe Print" w:hAnsi="Segoe Print"/>
          <w:color w:val="000000"/>
          <w:sz w:val="20"/>
          <w:szCs w:val="20"/>
        </w:rPr>
        <w:t>pas</w:t>
      </w:r>
      <w:proofErr w:type="spellEnd"/>
      <w:r w:rsidRPr="00C708A5">
        <w:rPr>
          <w:rFonts w:ascii="Segoe Print" w:hAnsi="Segoe Print"/>
          <w:color w:val="000000"/>
          <w:sz w:val="20"/>
          <w:szCs w:val="20"/>
        </w:rPr>
        <w:t xml:space="preserve"> thus pas through layers of rock with very different characteristics, the oldest of which would have remained inaccessible without the original geological accident.</w:t>
      </w:r>
      <w:r w:rsidRPr="00C708A5">
        <w:rPr>
          <w:rFonts w:ascii="Segoe Print" w:hAnsi="Segoe Print"/>
          <w:color w:val="000000"/>
          <w:sz w:val="20"/>
          <w:szCs w:val="20"/>
        </w:rPr>
        <w:br/>
        <w:t>This richness, three main terroirs share it. From west to east, it</w:t>
      </w:r>
      <w:r w:rsidRPr="00C708A5">
        <w:rPr>
          <w:rFonts w:ascii="Segoe Print" w:hAnsi="Segoe Print"/>
          <w:color w:val="000000"/>
          <w:sz w:val="20"/>
          <w:szCs w:val="20"/>
        </w:rPr>
        <w:br/>
        <w:t>is: white</w:t>
      </w:r>
      <w:r w:rsidRPr="00C708A5">
        <w:rPr>
          <w:rFonts w:ascii="Segoe Print" w:hAnsi="Segoe Print"/>
          <w:color w:val="000000"/>
          <w:sz w:val="20"/>
          <w:szCs w:val="20"/>
        </w:rPr>
        <w:br/>
        <w:t>lands - "</w:t>
      </w:r>
      <w:proofErr w:type="spellStart"/>
      <w:r w:rsidRPr="00C708A5">
        <w:rPr>
          <w:rFonts w:ascii="Segoe Print" w:hAnsi="Segoe Print"/>
          <w:color w:val="000000"/>
          <w:sz w:val="20"/>
          <w:szCs w:val="20"/>
        </w:rPr>
        <w:t>Caillottes</w:t>
      </w:r>
      <w:proofErr w:type="spellEnd"/>
      <w:r w:rsidRPr="00C708A5">
        <w:rPr>
          <w:rFonts w:ascii="Segoe Print" w:hAnsi="Segoe Print"/>
          <w:color w:val="000000"/>
          <w:sz w:val="20"/>
          <w:szCs w:val="20"/>
        </w:rPr>
        <w:t>"</w:t>
      </w:r>
      <w:r w:rsidRPr="00C708A5">
        <w:rPr>
          <w:rFonts w:ascii="Segoe Print" w:hAnsi="Segoe Print"/>
          <w:color w:val="000000"/>
          <w:sz w:val="20"/>
          <w:szCs w:val="20"/>
        </w:rPr>
        <w:br/>
        <w:t>- clay-silica lands.</w:t>
      </w:r>
      <w:r w:rsidRPr="00C708A5">
        <w:rPr>
          <w:rFonts w:ascii="Segoe Print" w:hAnsi="Segoe Print"/>
          <w:color w:val="000000"/>
          <w:sz w:val="20"/>
          <w:szCs w:val="20"/>
        </w:rPr>
        <w:br/>
        <w:t xml:space="preserve">The most </w:t>
      </w:r>
      <w:proofErr w:type="spellStart"/>
      <w:r w:rsidRPr="00C708A5">
        <w:rPr>
          <w:rFonts w:ascii="Segoe Print" w:hAnsi="Segoe Print"/>
          <w:color w:val="000000"/>
          <w:sz w:val="20"/>
          <w:szCs w:val="20"/>
        </w:rPr>
        <w:t>clayy</w:t>
      </w:r>
      <w:proofErr w:type="spellEnd"/>
      <w:r w:rsidRPr="00C708A5">
        <w:rPr>
          <w:rFonts w:ascii="Segoe Print" w:hAnsi="Segoe Print"/>
          <w:color w:val="000000"/>
          <w:sz w:val="20"/>
          <w:szCs w:val="20"/>
        </w:rPr>
        <w:t xml:space="preserve"> white soils produce a complex, full-bodied, round white Sancerre that will open as it ages.</w:t>
      </w:r>
      <w:r w:rsidRPr="00C708A5">
        <w:rPr>
          <w:rFonts w:ascii="Segoe Print" w:hAnsi="Segoe Print"/>
          <w:color w:val="000000"/>
          <w:sz w:val="20"/>
          <w:szCs w:val="20"/>
        </w:rPr>
        <w:br/>
        <w:t>150 million years old, the very stony rocks that make up the terroir of the "</w:t>
      </w:r>
      <w:proofErr w:type="spellStart"/>
      <w:r w:rsidRPr="00C708A5">
        <w:rPr>
          <w:rFonts w:ascii="Segoe Print" w:hAnsi="Segoe Print"/>
          <w:color w:val="000000"/>
          <w:sz w:val="20"/>
          <w:szCs w:val="20"/>
        </w:rPr>
        <w:t>Caillottes</w:t>
      </w:r>
      <w:proofErr w:type="spellEnd"/>
      <w:r w:rsidRPr="00C708A5">
        <w:rPr>
          <w:rFonts w:ascii="Segoe Print" w:hAnsi="Segoe Print"/>
          <w:color w:val="000000"/>
          <w:sz w:val="20"/>
          <w:szCs w:val="20"/>
        </w:rPr>
        <w:t xml:space="preserve">" are older. They also occupy 40% of the vineyards, between the </w:t>
      </w:r>
      <w:proofErr w:type="spellStart"/>
      <w:r w:rsidRPr="00C708A5">
        <w:rPr>
          <w:rFonts w:ascii="Segoe Print" w:hAnsi="Segoe Print"/>
          <w:color w:val="000000"/>
          <w:sz w:val="20"/>
          <w:szCs w:val="20"/>
        </w:rPr>
        <w:t>Terres</w:t>
      </w:r>
      <w:proofErr w:type="spellEnd"/>
      <w:r w:rsidRPr="00C708A5">
        <w:rPr>
          <w:rFonts w:ascii="Segoe Print" w:hAnsi="Segoe Print"/>
          <w:color w:val="000000"/>
          <w:sz w:val="20"/>
          <w:szCs w:val="20"/>
        </w:rPr>
        <w:t xml:space="preserve"> Blanches and Sancerre, in </w:t>
      </w:r>
      <w:proofErr w:type="spellStart"/>
      <w:r w:rsidRPr="00C708A5">
        <w:rPr>
          <w:rFonts w:ascii="Segoe Print" w:hAnsi="Segoe Print"/>
          <w:color w:val="000000"/>
          <w:sz w:val="20"/>
          <w:szCs w:val="20"/>
        </w:rPr>
        <w:t>Bué</w:t>
      </w:r>
      <w:proofErr w:type="spellEnd"/>
      <w:r w:rsidRPr="00C708A5">
        <w:rPr>
          <w:rFonts w:ascii="Segoe Print" w:hAnsi="Segoe Print"/>
          <w:color w:val="000000"/>
          <w:sz w:val="20"/>
          <w:szCs w:val="20"/>
        </w:rPr>
        <w:t xml:space="preserve">, </w:t>
      </w:r>
      <w:proofErr w:type="spellStart"/>
      <w:r w:rsidRPr="00C708A5">
        <w:rPr>
          <w:rFonts w:ascii="Segoe Print" w:hAnsi="Segoe Print"/>
          <w:color w:val="000000"/>
          <w:sz w:val="20"/>
          <w:szCs w:val="20"/>
        </w:rPr>
        <w:t>Chavignol</w:t>
      </w:r>
      <w:proofErr w:type="spellEnd"/>
      <w:r w:rsidRPr="00C708A5">
        <w:rPr>
          <w:rFonts w:ascii="Segoe Print" w:hAnsi="Segoe Print"/>
          <w:color w:val="000000"/>
          <w:sz w:val="20"/>
          <w:szCs w:val="20"/>
        </w:rPr>
        <w:t xml:space="preserve"> or </w:t>
      </w:r>
      <w:proofErr w:type="spellStart"/>
      <w:r w:rsidRPr="00C708A5">
        <w:rPr>
          <w:rFonts w:ascii="Segoe Print" w:hAnsi="Segoe Print"/>
          <w:color w:val="000000"/>
          <w:sz w:val="20"/>
          <w:szCs w:val="20"/>
        </w:rPr>
        <w:t>Verdigny</w:t>
      </w:r>
      <w:proofErr w:type="spellEnd"/>
      <w:r w:rsidRPr="00C708A5">
        <w:rPr>
          <w:rFonts w:ascii="Segoe Print" w:hAnsi="Segoe Print"/>
          <w:color w:val="000000"/>
          <w:sz w:val="20"/>
          <w:szCs w:val="20"/>
        </w:rPr>
        <w:t>. They are noticeable with their coarse bursts of limestone, white and compact.</w:t>
      </w:r>
      <w:r w:rsidRPr="00C708A5">
        <w:rPr>
          <w:rFonts w:ascii="Segoe Print" w:hAnsi="Segoe Print"/>
          <w:color w:val="000000"/>
          <w:sz w:val="20"/>
          <w:szCs w:val="20"/>
        </w:rPr>
        <w:br/>
        <w:t xml:space="preserve">The </w:t>
      </w:r>
      <w:proofErr w:type="spellStart"/>
      <w:r w:rsidRPr="00C708A5">
        <w:rPr>
          <w:rFonts w:ascii="Segoe Print" w:hAnsi="Segoe Print"/>
          <w:color w:val="000000"/>
          <w:sz w:val="20"/>
          <w:szCs w:val="20"/>
        </w:rPr>
        <w:t>argilo</w:t>
      </w:r>
      <w:proofErr w:type="spellEnd"/>
      <w:r w:rsidRPr="00C708A5">
        <w:rPr>
          <w:rFonts w:ascii="Segoe Print" w:hAnsi="Segoe Print"/>
          <w:color w:val="000000"/>
          <w:sz w:val="20"/>
          <w:szCs w:val="20"/>
        </w:rPr>
        <w:t xml:space="preserve">-silica lands represent the smallest of the main terroirs, about 15% of the vineyards. Its clay rocks are the </w:t>
      </w:r>
      <w:proofErr w:type="spellStart"/>
      <w:r w:rsidRPr="00C708A5">
        <w:rPr>
          <w:rFonts w:ascii="Segoe Print" w:hAnsi="Segoe Print"/>
          <w:color w:val="000000"/>
          <w:sz w:val="20"/>
          <w:szCs w:val="20"/>
        </w:rPr>
        <w:t>thinest</w:t>
      </w:r>
      <w:proofErr w:type="spellEnd"/>
      <w:r w:rsidRPr="00C708A5">
        <w:rPr>
          <w:rFonts w:ascii="Segoe Print" w:hAnsi="Segoe Print"/>
          <w:color w:val="000000"/>
          <w:sz w:val="20"/>
          <w:szCs w:val="20"/>
        </w:rPr>
        <w:t xml:space="preserve"> and youngest layers of the </w:t>
      </w:r>
      <w:proofErr w:type="spellStart"/>
      <w:r w:rsidRPr="00C708A5">
        <w:rPr>
          <w:rFonts w:ascii="Segoe Print" w:hAnsi="Segoe Print"/>
          <w:color w:val="000000"/>
          <w:sz w:val="20"/>
          <w:szCs w:val="20"/>
        </w:rPr>
        <w:t>Sancerrois</w:t>
      </w:r>
      <w:proofErr w:type="spellEnd"/>
      <w:r w:rsidRPr="00C708A5">
        <w:rPr>
          <w:rFonts w:ascii="Segoe Print" w:hAnsi="Segoe Print"/>
          <w:color w:val="000000"/>
          <w:sz w:val="20"/>
          <w:szCs w:val="20"/>
        </w:rPr>
        <w:t xml:space="preserve">. They contain flint which has the property of heating the vine continuously. This terroir can be found at the top and on the slopes of the great hills of eastern </w:t>
      </w:r>
      <w:proofErr w:type="spellStart"/>
      <w:r w:rsidRPr="00C708A5">
        <w:rPr>
          <w:rFonts w:ascii="Segoe Print" w:hAnsi="Segoe Print"/>
          <w:color w:val="000000"/>
          <w:sz w:val="20"/>
          <w:szCs w:val="20"/>
        </w:rPr>
        <w:t>Sancerrois</w:t>
      </w:r>
      <w:proofErr w:type="spellEnd"/>
      <w:r w:rsidRPr="00C708A5">
        <w:rPr>
          <w:rFonts w:ascii="Segoe Print" w:hAnsi="Segoe Print"/>
          <w:color w:val="000000"/>
          <w:sz w:val="20"/>
          <w:szCs w:val="20"/>
        </w:rPr>
        <w:t>, notably in Sancerre, Saint-</w:t>
      </w:r>
      <w:proofErr w:type="spellStart"/>
      <w:r w:rsidRPr="00C708A5">
        <w:rPr>
          <w:rFonts w:ascii="Segoe Print" w:hAnsi="Segoe Print"/>
          <w:color w:val="000000"/>
          <w:sz w:val="20"/>
          <w:szCs w:val="20"/>
        </w:rPr>
        <w:t>Satur</w:t>
      </w:r>
      <w:proofErr w:type="spellEnd"/>
      <w:r w:rsidRPr="00C708A5">
        <w:rPr>
          <w:rFonts w:ascii="Segoe Print" w:hAnsi="Segoe Print"/>
          <w:color w:val="000000"/>
          <w:sz w:val="20"/>
          <w:szCs w:val="20"/>
        </w:rPr>
        <w:t xml:space="preserve">, </w:t>
      </w:r>
      <w:proofErr w:type="spellStart"/>
      <w:r w:rsidRPr="00C708A5">
        <w:rPr>
          <w:rFonts w:ascii="Segoe Print" w:hAnsi="Segoe Print"/>
          <w:color w:val="000000"/>
          <w:sz w:val="20"/>
          <w:szCs w:val="20"/>
        </w:rPr>
        <w:t>Menetreol</w:t>
      </w:r>
      <w:proofErr w:type="spellEnd"/>
      <w:r w:rsidRPr="00C708A5">
        <w:rPr>
          <w:rFonts w:ascii="Segoe Print" w:hAnsi="Segoe Print"/>
          <w:color w:val="000000"/>
          <w:sz w:val="20"/>
          <w:szCs w:val="20"/>
        </w:rPr>
        <w:t>-sous-Sancerre and Bannon</w:t>
      </w:r>
      <w:r w:rsidRPr="00C708A5">
        <w:rPr>
          <w:rFonts w:ascii="Segoe Print" w:hAnsi="Segoe Print"/>
          <w:color w:val="000000"/>
          <w:sz w:val="20"/>
          <w:szCs w:val="20"/>
        </w:rPr>
        <w:br/>
        <w:t>The red Sancerre produced on the most limestone marls give a long wine in the mouth, with subtle aromas of red fruits.</w:t>
      </w:r>
      <w:r w:rsidRPr="00C708A5">
        <w:rPr>
          <w:rFonts w:ascii="Segoe Print" w:hAnsi="Segoe Print"/>
          <w:color w:val="000000"/>
          <w:sz w:val="20"/>
          <w:szCs w:val="20"/>
        </w:rPr>
        <w:br/>
        <w:t xml:space="preserve">Coming from the "clots", the </w:t>
      </w:r>
      <w:proofErr w:type="spellStart"/>
      <w:r w:rsidRPr="00C708A5">
        <w:rPr>
          <w:rFonts w:ascii="Segoe Print" w:hAnsi="Segoe Print"/>
          <w:color w:val="000000"/>
          <w:sz w:val="20"/>
          <w:szCs w:val="20"/>
        </w:rPr>
        <w:t>Sancerres</w:t>
      </w:r>
      <w:proofErr w:type="spellEnd"/>
      <w:r w:rsidRPr="00C708A5">
        <w:rPr>
          <w:rFonts w:ascii="Segoe Print" w:hAnsi="Segoe Print"/>
          <w:color w:val="000000"/>
          <w:sz w:val="20"/>
          <w:szCs w:val="20"/>
        </w:rPr>
        <w:t xml:space="preserve"> are fond of youth, floral expression and fruitiness. Produced on clay-silica lands, the wine will be marked by minerality, spicy notes and aromas of white flowers</w:t>
      </w:r>
    </w:p>
    <w:p w14:paraId="3FA3F2A9" w14:textId="0FA1081A" w:rsidR="00B72571" w:rsidRPr="00C708A5" w:rsidRDefault="00B72571" w:rsidP="00B72571">
      <w:pPr>
        <w:pStyle w:val="NormalWeb"/>
        <w:shd w:val="clear" w:color="auto" w:fill="FFFFFF"/>
        <w:spacing w:before="375" w:beforeAutospacing="0" w:after="0" w:afterAutospacing="0"/>
        <w:rPr>
          <w:rFonts w:ascii="Segoe Print" w:hAnsi="Segoe Print"/>
          <w:color w:val="000000"/>
          <w:sz w:val="20"/>
          <w:szCs w:val="20"/>
        </w:rPr>
      </w:pPr>
      <w:r w:rsidRPr="00C708A5">
        <w:rPr>
          <w:rFonts w:ascii="Segoe Print" w:hAnsi="Segoe Print"/>
          <w:color w:val="000000"/>
          <w:sz w:val="20"/>
          <w:szCs w:val="20"/>
        </w:rPr>
        <w:t>Source: House of Sancerre</w:t>
      </w:r>
    </w:p>
    <w:p w14:paraId="2FC08498" w14:textId="77777777" w:rsidR="00B72571" w:rsidRPr="00C708A5" w:rsidRDefault="00B72571" w:rsidP="00B72571">
      <w:pPr>
        <w:pStyle w:val="NormalWeb"/>
        <w:shd w:val="clear" w:color="auto" w:fill="FFFFFF"/>
        <w:spacing w:before="375" w:beforeAutospacing="0" w:after="0" w:afterAutospacing="0"/>
        <w:rPr>
          <w:rFonts w:ascii="Segoe Print" w:hAnsi="Segoe Print"/>
          <w:color w:val="000000"/>
          <w:sz w:val="20"/>
          <w:szCs w:val="20"/>
        </w:rPr>
      </w:pPr>
    </w:p>
    <w:p w14:paraId="414389E3" w14:textId="052C0C01" w:rsidR="00400F2C" w:rsidRPr="00C708A5" w:rsidRDefault="00400F2C">
      <w:pPr>
        <w:rPr>
          <w:rFonts w:ascii="Segoe Print" w:hAnsi="Segoe Print" w:cs="Arial"/>
          <w:color w:val="292B2D"/>
          <w:sz w:val="20"/>
          <w:szCs w:val="20"/>
          <w:shd w:val="clear" w:color="auto" w:fill="F8F9FA"/>
        </w:rPr>
      </w:pPr>
      <w:r w:rsidRPr="00C708A5">
        <w:rPr>
          <w:rFonts w:ascii="Segoe Print" w:hAnsi="Segoe Print" w:cs="Arial"/>
          <w:color w:val="000000"/>
          <w:sz w:val="20"/>
          <w:szCs w:val="20"/>
          <w:shd w:val="clear" w:color="auto" w:fill="FFFFFF"/>
        </w:rPr>
        <w:t xml:space="preserve">Following a long lineage of wine growers, </w:t>
      </w:r>
      <w:r w:rsidRPr="00C708A5">
        <w:rPr>
          <w:rStyle w:val="Strong"/>
          <w:rFonts w:ascii="Segoe Print" w:hAnsi="Segoe Print" w:cs="Arial"/>
          <w:color w:val="000000"/>
          <w:sz w:val="20"/>
          <w:szCs w:val="20"/>
          <w:shd w:val="clear" w:color="auto" w:fill="FFFFFF"/>
        </w:rPr>
        <w:t>Jean-Paul and Magali</w:t>
      </w:r>
      <w:r w:rsidRPr="00C708A5">
        <w:rPr>
          <w:rFonts w:ascii="Segoe Print" w:hAnsi="Segoe Print" w:cs="Arial"/>
          <w:color w:val="000000"/>
          <w:sz w:val="20"/>
          <w:szCs w:val="20"/>
          <w:shd w:val="clear" w:color="auto" w:fill="FFFFFF"/>
        </w:rPr>
        <w:t xml:space="preserve"> have, </w:t>
      </w:r>
      <w:r w:rsidRPr="00C708A5">
        <w:rPr>
          <w:rFonts w:ascii="Segoe Print" w:hAnsi="Segoe Print" w:cs="Arial"/>
          <w:color w:val="000000"/>
          <w:sz w:val="20"/>
          <w:szCs w:val="20"/>
          <w:shd w:val="clear" w:color="auto" w:fill="FFFFFF"/>
        </w:rPr>
        <w:t>for</w:t>
      </w:r>
      <w:r w:rsidRPr="00C708A5">
        <w:rPr>
          <w:rFonts w:ascii="Segoe Print" w:hAnsi="Segoe Print" w:cs="Arial"/>
          <w:color w:val="000000"/>
          <w:sz w:val="20"/>
          <w:szCs w:val="20"/>
          <w:shd w:val="clear" w:color="auto" w:fill="FFFFFF"/>
        </w:rPr>
        <w:t xml:space="preserve"> forty years, patiently developed the familial estate. Now they are cultivating 24 hectares of Sancerre appellation (20 hectares of Sauvignon Blanc grapes; 4 hectares of Pinot Noir).  Jean-Paul </w:t>
      </w:r>
      <w:proofErr w:type="spellStart"/>
      <w:r w:rsidRPr="00C708A5">
        <w:rPr>
          <w:rFonts w:ascii="Segoe Print" w:hAnsi="Segoe Print" w:cs="Arial"/>
          <w:color w:val="000000"/>
          <w:sz w:val="20"/>
          <w:szCs w:val="20"/>
          <w:shd w:val="clear" w:color="auto" w:fill="FFFFFF"/>
        </w:rPr>
        <w:t>Balland</w:t>
      </w:r>
      <w:proofErr w:type="spellEnd"/>
      <w:r w:rsidRPr="00C708A5">
        <w:rPr>
          <w:rFonts w:ascii="Segoe Print" w:hAnsi="Segoe Print" w:cs="Arial"/>
          <w:color w:val="000000"/>
          <w:sz w:val="20"/>
          <w:szCs w:val="20"/>
          <w:shd w:val="clear" w:color="auto" w:fill="FFFFFF"/>
        </w:rPr>
        <w:t xml:space="preserve"> has handed over the running of the </w:t>
      </w:r>
      <w:proofErr w:type="spellStart"/>
      <w:r w:rsidRPr="00C708A5">
        <w:rPr>
          <w:rFonts w:ascii="Segoe Print" w:hAnsi="Segoe Print" w:cs="Arial"/>
          <w:color w:val="000000"/>
          <w:sz w:val="20"/>
          <w:szCs w:val="20"/>
          <w:shd w:val="clear" w:color="auto" w:fill="FFFFFF"/>
        </w:rPr>
        <w:t>domaine</w:t>
      </w:r>
      <w:proofErr w:type="spellEnd"/>
      <w:r w:rsidRPr="00C708A5">
        <w:rPr>
          <w:rFonts w:ascii="Segoe Print" w:hAnsi="Segoe Print" w:cs="Arial"/>
          <w:color w:val="000000"/>
          <w:sz w:val="20"/>
          <w:szCs w:val="20"/>
          <w:shd w:val="clear" w:color="auto" w:fill="FFFFFF"/>
        </w:rPr>
        <w:t xml:space="preserve"> to his two daughters, Elise and Isabelle. Isabelle’s husband Julien joined the Domaine in 2017. Burgundy-trained oenologist Isabelle makes the wines, and Elise runs an impressively efficient office. They have some 20 hectares with fine plots on Le Grand </w:t>
      </w:r>
      <w:proofErr w:type="spellStart"/>
      <w:r w:rsidRPr="00C708A5">
        <w:rPr>
          <w:rFonts w:ascii="Segoe Print" w:hAnsi="Segoe Print" w:cs="Arial"/>
          <w:color w:val="000000"/>
          <w:sz w:val="20"/>
          <w:szCs w:val="20"/>
          <w:shd w:val="clear" w:color="auto" w:fill="FFFFFF"/>
        </w:rPr>
        <w:t>Chemarin</w:t>
      </w:r>
      <w:proofErr w:type="spellEnd"/>
      <w:r w:rsidRPr="00C708A5">
        <w:rPr>
          <w:rFonts w:ascii="Segoe Print" w:hAnsi="Segoe Print" w:cs="Arial"/>
          <w:color w:val="000000"/>
          <w:sz w:val="20"/>
          <w:szCs w:val="20"/>
          <w:shd w:val="clear" w:color="auto" w:fill="FFFFFF"/>
        </w:rPr>
        <w:t xml:space="preserve"> and Le </w:t>
      </w:r>
      <w:proofErr w:type="spellStart"/>
      <w:r w:rsidRPr="00C708A5">
        <w:rPr>
          <w:rFonts w:ascii="Segoe Print" w:hAnsi="Segoe Print" w:cs="Arial"/>
          <w:color w:val="000000"/>
          <w:sz w:val="20"/>
          <w:szCs w:val="20"/>
          <w:shd w:val="clear" w:color="auto" w:fill="FFFFFF"/>
        </w:rPr>
        <w:t>ChÃªne</w:t>
      </w:r>
      <w:proofErr w:type="spellEnd"/>
      <w:r w:rsidRPr="00C708A5">
        <w:rPr>
          <w:rFonts w:ascii="Segoe Print" w:hAnsi="Segoe Print" w:cs="Arial"/>
          <w:color w:val="000000"/>
          <w:sz w:val="20"/>
          <w:szCs w:val="20"/>
          <w:shd w:val="clear" w:color="auto" w:fill="FFFFFF"/>
        </w:rPr>
        <w:t xml:space="preserve"> Marchand. New impressive cellars were completed just in time for the 2015 vintage and the wines are even better! The wines of </w:t>
      </w:r>
      <w:proofErr w:type="spellStart"/>
      <w:r w:rsidRPr="00C708A5">
        <w:rPr>
          <w:rFonts w:ascii="Segoe Print" w:hAnsi="Segoe Print" w:cs="Arial"/>
          <w:color w:val="000000"/>
          <w:sz w:val="20"/>
          <w:szCs w:val="20"/>
          <w:shd w:val="clear" w:color="auto" w:fill="FFFFFF"/>
        </w:rPr>
        <w:t>Bué</w:t>
      </w:r>
      <w:proofErr w:type="spellEnd"/>
      <w:r w:rsidRPr="00C708A5">
        <w:rPr>
          <w:rFonts w:ascii="Segoe Print" w:hAnsi="Segoe Print" w:cs="Arial"/>
          <w:color w:val="000000"/>
          <w:sz w:val="20"/>
          <w:szCs w:val="20"/>
          <w:shd w:val="clear" w:color="auto" w:fill="FFFFFF"/>
        </w:rPr>
        <w:t xml:space="preserve"> are full and rich in style, the </w:t>
      </w:r>
      <w:proofErr w:type="spellStart"/>
      <w:r w:rsidRPr="00C708A5">
        <w:rPr>
          <w:rFonts w:ascii="Segoe Print" w:hAnsi="Segoe Print" w:cs="Arial"/>
          <w:color w:val="000000"/>
          <w:sz w:val="20"/>
          <w:szCs w:val="20"/>
          <w:shd w:val="clear" w:color="auto" w:fill="FFFFFF"/>
        </w:rPr>
        <w:t>Balland</w:t>
      </w:r>
      <w:proofErr w:type="spellEnd"/>
      <w:r w:rsidRPr="00C708A5">
        <w:rPr>
          <w:rFonts w:ascii="Segoe Print" w:hAnsi="Segoe Print" w:cs="Arial"/>
          <w:color w:val="000000"/>
          <w:sz w:val="20"/>
          <w:szCs w:val="20"/>
          <w:shd w:val="clear" w:color="auto" w:fill="FFFFFF"/>
        </w:rPr>
        <w:t xml:space="preserve"> wines are a classic example from this village. It is said that Jean-Paul made the best wine in the village and was one of the first in Sancerre to vinify Sauvignon Blanc in new oak. </w:t>
      </w:r>
      <w:r w:rsidRPr="00C708A5">
        <w:rPr>
          <w:rFonts w:ascii="Segoe Print" w:hAnsi="Segoe Print" w:cs="Arial"/>
          <w:color w:val="777777"/>
          <w:sz w:val="20"/>
          <w:szCs w:val="20"/>
          <w:shd w:val="clear" w:color="auto" w:fill="FFFFFF"/>
        </w:rPr>
        <w:t>The Sancerre White comes exclusively from the Sauvignon Blanc grape variety </w:t>
      </w:r>
      <w:r w:rsidRPr="00C708A5">
        <w:rPr>
          <w:rFonts w:ascii="Segoe Print" w:hAnsi="Segoe Print" w:cs="Arial"/>
          <w:color w:val="000000"/>
          <w:sz w:val="20"/>
          <w:szCs w:val="20"/>
          <w:shd w:val="clear" w:color="auto" w:fill="FFFFFF"/>
        </w:rPr>
        <w:t xml:space="preserve">which is cultivated on 16 hectares ( ¾ </w:t>
      </w:r>
      <w:proofErr w:type="spellStart"/>
      <w:r w:rsidRPr="00C708A5">
        <w:rPr>
          <w:rFonts w:ascii="Segoe Print" w:hAnsi="Segoe Print" w:cs="Arial"/>
          <w:color w:val="000000"/>
          <w:sz w:val="20"/>
          <w:szCs w:val="20"/>
          <w:shd w:val="clear" w:color="auto" w:fill="FFFFFF"/>
        </w:rPr>
        <w:t>Caillotes</w:t>
      </w:r>
      <w:proofErr w:type="spellEnd"/>
      <w:r w:rsidRPr="00C708A5">
        <w:rPr>
          <w:rFonts w:ascii="Segoe Print" w:hAnsi="Segoe Print" w:cs="Arial"/>
          <w:color w:val="000000"/>
          <w:sz w:val="20"/>
          <w:szCs w:val="20"/>
          <w:shd w:val="clear" w:color="auto" w:fill="FFFFFF"/>
        </w:rPr>
        <w:t xml:space="preserve">, ¼ </w:t>
      </w:r>
      <w:proofErr w:type="spellStart"/>
      <w:r w:rsidRPr="00C708A5">
        <w:rPr>
          <w:rFonts w:ascii="Segoe Print" w:hAnsi="Segoe Print" w:cs="Arial"/>
          <w:color w:val="000000"/>
          <w:sz w:val="20"/>
          <w:szCs w:val="20"/>
          <w:shd w:val="clear" w:color="auto" w:fill="FFFFFF"/>
        </w:rPr>
        <w:t>Terres</w:t>
      </w:r>
      <w:proofErr w:type="spellEnd"/>
      <w:r w:rsidRPr="00C708A5">
        <w:rPr>
          <w:rFonts w:ascii="Segoe Print" w:hAnsi="Segoe Print" w:cs="Arial"/>
          <w:color w:val="000000"/>
          <w:sz w:val="20"/>
          <w:szCs w:val="20"/>
          <w:shd w:val="clear" w:color="auto" w:fill="FFFFFF"/>
        </w:rPr>
        <w:t xml:space="preserve"> Blanches).</w:t>
      </w:r>
    </w:p>
    <w:p w14:paraId="7F62C863" w14:textId="359FE38E" w:rsidR="00414632" w:rsidRPr="00C708A5" w:rsidRDefault="00AF331D">
      <w:pPr>
        <w:rPr>
          <w:rFonts w:ascii="Segoe Print" w:hAnsi="Segoe Print" w:cs="Arial"/>
          <w:color w:val="292B2D"/>
          <w:sz w:val="20"/>
          <w:szCs w:val="20"/>
          <w:shd w:val="clear" w:color="auto" w:fill="F8F9FA"/>
        </w:rPr>
      </w:pPr>
      <w:r>
        <w:rPr>
          <w:rFonts w:ascii="Segoe Print" w:hAnsi="Segoe Print"/>
          <w:b/>
          <w:bCs/>
        </w:rPr>
        <w:t>Tasting Notes:</w:t>
      </w:r>
      <w:r>
        <w:rPr>
          <w:rFonts w:ascii="Segoe Print" w:hAnsi="Segoe Print"/>
          <w:b/>
          <w:bCs/>
        </w:rPr>
        <w:t xml:space="preserve"> </w:t>
      </w:r>
      <w:r w:rsidR="00414632" w:rsidRPr="00C708A5">
        <w:rPr>
          <w:rFonts w:ascii="Segoe Print" w:hAnsi="Segoe Print" w:cs="Arial"/>
          <w:color w:val="292B2D"/>
          <w:sz w:val="20"/>
          <w:szCs w:val="20"/>
          <w:shd w:val="clear" w:color="auto" w:fill="F8F9FA"/>
        </w:rPr>
        <w:t xml:space="preserve">The 2019 Domaine Jean-Paul </w:t>
      </w:r>
      <w:proofErr w:type="spellStart"/>
      <w:r w:rsidR="00414632" w:rsidRPr="00C708A5">
        <w:rPr>
          <w:rFonts w:ascii="Segoe Print" w:hAnsi="Segoe Print" w:cs="Arial"/>
          <w:color w:val="292B2D"/>
          <w:sz w:val="20"/>
          <w:szCs w:val="20"/>
          <w:shd w:val="clear" w:color="auto" w:fill="F8F9FA"/>
        </w:rPr>
        <w:t>Balland</w:t>
      </w:r>
      <w:proofErr w:type="spellEnd"/>
      <w:r w:rsidR="00414632" w:rsidRPr="00C708A5">
        <w:rPr>
          <w:rFonts w:ascii="Segoe Print" w:hAnsi="Segoe Print" w:cs="Arial"/>
          <w:color w:val="292B2D"/>
          <w:sz w:val="20"/>
          <w:szCs w:val="20"/>
          <w:shd w:val="clear" w:color="auto" w:fill="F8F9FA"/>
        </w:rPr>
        <w:t xml:space="preserve"> Sancerre </w:t>
      </w:r>
      <w:r w:rsidR="00114718" w:rsidRPr="00C708A5">
        <w:rPr>
          <w:rFonts w:ascii="Segoe Print" w:hAnsi="Segoe Print" w:cs="Arial"/>
          <w:color w:val="292B2D"/>
          <w:sz w:val="20"/>
          <w:szCs w:val="20"/>
          <w:shd w:val="clear" w:color="auto" w:fill="F8F9FA"/>
        </w:rPr>
        <w:t>has</w:t>
      </w:r>
      <w:r w:rsidR="00414632" w:rsidRPr="00C708A5">
        <w:rPr>
          <w:rFonts w:ascii="Segoe Print" w:hAnsi="Segoe Print" w:cs="Arial"/>
          <w:color w:val="292B2D"/>
          <w:sz w:val="20"/>
          <w:szCs w:val="20"/>
          <w:shd w:val="clear" w:color="auto" w:fill="F8F9FA"/>
        </w:rPr>
        <w:t xml:space="preserve"> a clear appearance with a pale yellow hue. Intense aromas at first, fine, very mild of ripe fruits (peach) with hints of citrus and fresh herbs. The nose opens up with scents of anise and mint associated to sweet quince and pineapple.</w:t>
      </w:r>
      <w:r w:rsidR="00114718" w:rsidRPr="00C708A5">
        <w:rPr>
          <w:rFonts w:ascii="Segoe Print" w:hAnsi="Segoe Print" w:cs="Arial"/>
          <w:color w:val="292B2D"/>
          <w:sz w:val="20"/>
          <w:szCs w:val="20"/>
          <w:shd w:val="clear" w:color="auto" w:fill="F8F9FA"/>
        </w:rPr>
        <w:t xml:space="preserve"> </w:t>
      </w:r>
      <w:r w:rsidR="00414632" w:rsidRPr="00C708A5">
        <w:rPr>
          <w:rFonts w:ascii="Segoe Print" w:hAnsi="Segoe Print" w:cs="Arial"/>
          <w:color w:val="292B2D"/>
          <w:sz w:val="20"/>
          <w:szCs w:val="20"/>
          <w:shd w:val="clear" w:color="auto" w:fill="F8F9FA"/>
        </w:rPr>
        <w:t>The attack is lively, fresh and floral (honeysuckle, acacia). Crisp mid-palate, ripe fruits (vine peach, pear). Gourmet end of palate with fresh feeling. Hints of fresh almond, rifle stone and citronella. </w:t>
      </w:r>
    </w:p>
    <w:p w14:paraId="36918E80" w14:textId="77777777" w:rsidR="00C0764A" w:rsidRPr="00C0764A" w:rsidRDefault="00C35398" w:rsidP="00C0764A">
      <w:pPr>
        <w:pStyle w:val="NormalWeb"/>
        <w:shd w:val="clear" w:color="auto" w:fill="FFFFFF"/>
        <w:spacing w:before="225" w:beforeAutospacing="0" w:after="0" w:afterAutospacing="0"/>
        <w:jc w:val="both"/>
        <w:textAlignment w:val="baseline"/>
        <w:rPr>
          <w:rFonts w:ascii="Segoe Print" w:hAnsi="Segoe Print" w:cs="Arial"/>
          <w:color w:val="444444"/>
          <w:sz w:val="20"/>
          <w:szCs w:val="20"/>
        </w:rPr>
      </w:pPr>
      <w:r>
        <w:rPr>
          <w:rFonts w:ascii="Segoe Print" w:hAnsi="Segoe Print"/>
          <w:b/>
          <w:bCs/>
        </w:rPr>
        <w:t xml:space="preserve">Serving Suggestions: </w:t>
      </w:r>
      <w:r w:rsidR="00C0764A" w:rsidRPr="00C0764A">
        <w:rPr>
          <w:rFonts w:ascii="Segoe Print" w:hAnsi="Segoe Print" w:cs="Arial"/>
          <w:color w:val="444444"/>
          <w:sz w:val="20"/>
          <w:szCs w:val="20"/>
        </w:rPr>
        <w:t>The Loire is goats cheese country and Sancerre is the best partner for the chalky, dry, often nutty cheese that can take many forms.</w:t>
      </w:r>
    </w:p>
    <w:p w14:paraId="09149D98" w14:textId="77777777" w:rsidR="00C0764A" w:rsidRPr="00C0764A" w:rsidRDefault="00C0764A" w:rsidP="00C0764A">
      <w:pPr>
        <w:shd w:val="clear" w:color="auto" w:fill="FFFFFF"/>
        <w:spacing w:before="225" w:after="0" w:line="240" w:lineRule="auto"/>
        <w:jc w:val="both"/>
        <w:textAlignment w:val="baseline"/>
        <w:rPr>
          <w:rFonts w:ascii="Segoe Print" w:eastAsia="Times New Roman" w:hAnsi="Segoe Print" w:cs="Arial"/>
          <w:color w:val="444444"/>
          <w:sz w:val="20"/>
          <w:szCs w:val="20"/>
        </w:rPr>
      </w:pPr>
      <w:r w:rsidRPr="00C0764A">
        <w:rPr>
          <w:rFonts w:ascii="Segoe Print" w:eastAsia="Times New Roman" w:hAnsi="Segoe Print" w:cs="Arial"/>
          <w:color w:val="444444"/>
          <w:sz w:val="20"/>
          <w:szCs w:val="20"/>
        </w:rPr>
        <w:t xml:space="preserve">One of the most famous is the cheese called </w:t>
      </w:r>
      <w:proofErr w:type="spellStart"/>
      <w:r w:rsidRPr="00C0764A">
        <w:rPr>
          <w:rFonts w:ascii="Segoe Print" w:eastAsia="Times New Roman" w:hAnsi="Segoe Print" w:cs="Arial"/>
          <w:color w:val="444444"/>
          <w:sz w:val="20"/>
          <w:szCs w:val="20"/>
        </w:rPr>
        <w:t>Crottin</w:t>
      </w:r>
      <w:proofErr w:type="spellEnd"/>
      <w:r w:rsidRPr="00C0764A">
        <w:rPr>
          <w:rFonts w:ascii="Segoe Print" w:eastAsia="Times New Roman" w:hAnsi="Segoe Print" w:cs="Arial"/>
          <w:color w:val="444444"/>
          <w:sz w:val="20"/>
          <w:szCs w:val="20"/>
        </w:rPr>
        <w:t xml:space="preserve"> de </w:t>
      </w:r>
      <w:proofErr w:type="spellStart"/>
      <w:r w:rsidRPr="00C0764A">
        <w:rPr>
          <w:rFonts w:ascii="Segoe Print" w:eastAsia="Times New Roman" w:hAnsi="Segoe Print" w:cs="Arial"/>
          <w:color w:val="444444"/>
          <w:sz w:val="20"/>
          <w:szCs w:val="20"/>
        </w:rPr>
        <w:t>Chavignol</w:t>
      </w:r>
      <w:proofErr w:type="spellEnd"/>
      <w:r w:rsidRPr="00C0764A">
        <w:rPr>
          <w:rFonts w:ascii="Segoe Print" w:eastAsia="Times New Roman" w:hAnsi="Segoe Print" w:cs="Arial"/>
          <w:color w:val="444444"/>
          <w:sz w:val="20"/>
          <w:szCs w:val="20"/>
        </w:rPr>
        <w:t xml:space="preserve"> from the village of </w:t>
      </w:r>
      <w:proofErr w:type="spellStart"/>
      <w:r w:rsidRPr="00C0764A">
        <w:rPr>
          <w:rFonts w:ascii="Segoe Print" w:eastAsia="Times New Roman" w:hAnsi="Segoe Print" w:cs="Arial"/>
          <w:color w:val="444444"/>
          <w:sz w:val="20"/>
          <w:szCs w:val="20"/>
        </w:rPr>
        <w:t>Chavignol</w:t>
      </w:r>
      <w:proofErr w:type="spellEnd"/>
      <w:r w:rsidRPr="00C0764A">
        <w:rPr>
          <w:rFonts w:ascii="Segoe Print" w:eastAsia="Times New Roman" w:hAnsi="Segoe Print" w:cs="Arial"/>
          <w:color w:val="444444"/>
          <w:sz w:val="20"/>
          <w:szCs w:val="20"/>
        </w:rPr>
        <w:t>. These little round, hard buttons of cheese are exceptional served warm on top of a bed of fresh spring greens.</w:t>
      </w:r>
    </w:p>
    <w:p w14:paraId="6FAF6451" w14:textId="76EE8291" w:rsidR="00C0764A" w:rsidRDefault="00C0764A" w:rsidP="008A3977">
      <w:pPr>
        <w:pStyle w:val="NormalWeb"/>
        <w:shd w:val="clear" w:color="auto" w:fill="FFFFFF"/>
        <w:spacing w:before="0" w:beforeAutospacing="0" w:after="0" w:afterAutospacing="0"/>
        <w:jc w:val="both"/>
        <w:textAlignment w:val="baseline"/>
        <w:rPr>
          <w:rFonts w:ascii="Segoe Print" w:hAnsi="Segoe Print"/>
          <w:b/>
          <w:bCs/>
        </w:rPr>
      </w:pPr>
    </w:p>
    <w:p w14:paraId="7EB4698C" w14:textId="51CAE491" w:rsidR="008A3977" w:rsidRPr="006961DE" w:rsidRDefault="008A3977" w:rsidP="008A3977">
      <w:pPr>
        <w:pStyle w:val="NormalWeb"/>
        <w:shd w:val="clear" w:color="auto" w:fill="FFFFFF"/>
        <w:spacing w:before="0" w:beforeAutospacing="0" w:after="0" w:afterAutospacing="0"/>
        <w:jc w:val="both"/>
        <w:textAlignment w:val="baseline"/>
        <w:rPr>
          <w:rFonts w:ascii="Segoe Print" w:hAnsi="Segoe Print" w:cs="Arial"/>
          <w:color w:val="444444"/>
          <w:sz w:val="20"/>
          <w:szCs w:val="20"/>
        </w:rPr>
      </w:pPr>
      <w:r w:rsidRPr="006961DE">
        <w:rPr>
          <w:rFonts w:ascii="Segoe Print" w:hAnsi="Segoe Print" w:cs="Arial"/>
          <w:b/>
          <w:bCs/>
          <w:color w:val="444444"/>
          <w:sz w:val="20"/>
          <w:szCs w:val="20"/>
          <w:bdr w:val="none" w:sz="0" w:space="0" w:color="auto" w:frame="1"/>
        </w:rPr>
        <w:t>Meat</w:t>
      </w:r>
      <w:r w:rsidRPr="006961DE">
        <w:rPr>
          <w:rFonts w:ascii="Segoe Print" w:hAnsi="Segoe Print" w:cs="Arial"/>
          <w:color w:val="444444"/>
          <w:sz w:val="20"/>
          <w:szCs w:val="20"/>
        </w:rPr>
        <w:t>, especially white meat such as chicken, pork and turkey</w:t>
      </w:r>
    </w:p>
    <w:p w14:paraId="6A4213C5" w14:textId="77777777" w:rsidR="008A3977" w:rsidRPr="008A3977" w:rsidRDefault="008A3977" w:rsidP="008A3977">
      <w:pPr>
        <w:shd w:val="clear" w:color="auto" w:fill="FFFFFF"/>
        <w:spacing w:after="0" w:line="240" w:lineRule="auto"/>
        <w:jc w:val="both"/>
        <w:textAlignment w:val="baseline"/>
        <w:rPr>
          <w:rFonts w:ascii="Segoe Print" w:eastAsia="Times New Roman" w:hAnsi="Segoe Print" w:cs="Arial"/>
          <w:color w:val="444444"/>
          <w:sz w:val="20"/>
          <w:szCs w:val="20"/>
        </w:rPr>
      </w:pPr>
      <w:r w:rsidRPr="008A3977">
        <w:rPr>
          <w:rFonts w:ascii="Segoe Print" w:eastAsia="Times New Roman" w:hAnsi="Segoe Print" w:cs="Arial"/>
          <w:b/>
          <w:bCs/>
          <w:color w:val="444444"/>
          <w:sz w:val="20"/>
          <w:szCs w:val="20"/>
          <w:bdr w:val="none" w:sz="0" w:space="0" w:color="auto" w:frame="1"/>
        </w:rPr>
        <w:t>Cheese</w:t>
      </w:r>
      <w:r w:rsidRPr="008A3977">
        <w:rPr>
          <w:rFonts w:ascii="Segoe Print" w:eastAsia="Times New Roman" w:hAnsi="Segoe Print" w:cs="Arial"/>
          <w:color w:val="444444"/>
          <w:sz w:val="20"/>
          <w:szCs w:val="20"/>
        </w:rPr>
        <w:t> - goats cheese, feta, gruyere</w:t>
      </w:r>
    </w:p>
    <w:p w14:paraId="03FD6CC6" w14:textId="77777777" w:rsidR="008A3977" w:rsidRPr="008A3977" w:rsidRDefault="008A3977" w:rsidP="008A3977">
      <w:pPr>
        <w:shd w:val="clear" w:color="auto" w:fill="FFFFFF"/>
        <w:spacing w:after="0" w:line="240" w:lineRule="auto"/>
        <w:jc w:val="both"/>
        <w:textAlignment w:val="baseline"/>
        <w:rPr>
          <w:rFonts w:ascii="Segoe Print" w:eastAsia="Times New Roman" w:hAnsi="Segoe Print" w:cs="Arial"/>
          <w:color w:val="444444"/>
          <w:sz w:val="20"/>
          <w:szCs w:val="20"/>
        </w:rPr>
      </w:pPr>
      <w:r w:rsidRPr="008A3977">
        <w:rPr>
          <w:rFonts w:ascii="Segoe Print" w:eastAsia="Times New Roman" w:hAnsi="Segoe Print" w:cs="Arial"/>
          <w:b/>
          <w:bCs/>
          <w:color w:val="444444"/>
          <w:sz w:val="20"/>
          <w:szCs w:val="20"/>
          <w:bdr w:val="none" w:sz="0" w:space="0" w:color="auto" w:frame="1"/>
        </w:rPr>
        <w:t>Vegetables</w:t>
      </w:r>
      <w:r w:rsidRPr="008A3977">
        <w:rPr>
          <w:rFonts w:ascii="Segoe Print" w:eastAsia="Times New Roman" w:hAnsi="Segoe Print" w:cs="Arial"/>
          <w:color w:val="444444"/>
          <w:sz w:val="20"/>
          <w:szCs w:val="20"/>
        </w:rPr>
        <w:t> - any from the pepper and onion family work really well with this as do herbs and spicy ginger and horseradish</w:t>
      </w:r>
    </w:p>
    <w:p w14:paraId="2C42933D" w14:textId="77777777" w:rsidR="008A3977" w:rsidRPr="008A3977" w:rsidRDefault="008A3977" w:rsidP="008A3977">
      <w:pPr>
        <w:shd w:val="clear" w:color="auto" w:fill="FFFFFF"/>
        <w:spacing w:after="0" w:line="240" w:lineRule="auto"/>
        <w:jc w:val="both"/>
        <w:textAlignment w:val="baseline"/>
        <w:rPr>
          <w:rFonts w:ascii="Segoe Print" w:eastAsia="Times New Roman" w:hAnsi="Segoe Print" w:cs="Arial"/>
          <w:color w:val="444444"/>
          <w:sz w:val="20"/>
          <w:szCs w:val="20"/>
        </w:rPr>
      </w:pPr>
      <w:r w:rsidRPr="008A3977">
        <w:rPr>
          <w:rFonts w:ascii="Segoe Print" w:eastAsia="Times New Roman" w:hAnsi="Segoe Print" w:cs="Arial"/>
          <w:b/>
          <w:bCs/>
          <w:color w:val="444444"/>
          <w:sz w:val="20"/>
          <w:szCs w:val="20"/>
          <w:bdr w:val="none" w:sz="0" w:space="0" w:color="auto" w:frame="1"/>
        </w:rPr>
        <w:t>Fish</w:t>
      </w:r>
      <w:r w:rsidRPr="008A3977">
        <w:rPr>
          <w:rFonts w:ascii="Segoe Print" w:eastAsia="Times New Roman" w:hAnsi="Segoe Print" w:cs="Arial"/>
          <w:color w:val="444444"/>
          <w:sz w:val="20"/>
          <w:szCs w:val="20"/>
        </w:rPr>
        <w:t> - trout, smoked trout, salmon, fresh shrimp</w:t>
      </w:r>
    </w:p>
    <w:p w14:paraId="7856EBD3" w14:textId="39A1F743" w:rsidR="00C031FD" w:rsidRDefault="00C031FD">
      <w:pPr>
        <w:rPr>
          <w:rFonts w:ascii="Segoe Print" w:hAnsi="Segoe Print"/>
        </w:rPr>
      </w:pPr>
    </w:p>
    <w:p w14:paraId="778F2782" w14:textId="0AB1519B" w:rsidR="001533A9" w:rsidRPr="001B4612" w:rsidRDefault="00ED5A0F" w:rsidP="001533A9">
      <w:pPr>
        <w:rPr>
          <w:rFonts w:ascii="Segoe Print" w:hAnsi="Segoe Print"/>
          <w:b/>
          <w:bCs/>
          <w:sz w:val="24"/>
          <w:szCs w:val="24"/>
          <w:shd w:val="clear" w:color="auto" w:fill="FFFFFF"/>
        </w:rPr>
      </w:pPr>
      <w:r w:rsidRPr="001B4612">
        <w:rPr>
          <w:rFonts w:ascii="Segoe Print" w:hAnsi="Segoe Print"/>
          <w:b/>
          <w:bCs/>
          <w:sz w:val="24"/>
          <w:szCs w:val="24"/>
          <w:shd w:val="clear" w:color="auto" w:fill="FFFFFF"/>
        </w:rPr>
        <w:t xml:space="preserve">Marquis de </w:t>
      </w:r>
      <w:proofErr w:type="spellStart"/>
      <w:r w:rsidRPr="001B4612">
        <w:rPr>
          <w:rFonts w:ascii="Segoe Print" w:hAnsi="Segoe Print"/>
          <w:b/>
          <w:bCs/>
          <w:sz w:val="24"/>
          <w:szCs w:val="24"/>
          <w:shd w:val="clear" w:color="auto" w:fill="FFFFFF"/>
        </w:rPr>
        <w:t>Coulaine</w:t>
      </w:r>
      <w:proofErr w:type="spellEnd"/>
      <w:r w:rsidRPr="001B4612">
        <w:rPr>
          <w:rFonts w:ascii="Segoe Print" w:hAnsi="Segoe Print"/>
          <w:b/>
          <w:bCs/>
          <w:sz w:val="24"/>
          <w:szCs w:val="24"/>
          <w:shd w:val="clear" w:color="auto" w:fill="FFFFFF"/>
        </w:rPr>
        <w:t xml:space="preserve">, </w:t>
      </w:r>
      <w:r w:rsidR="00E63B38" w:rsidRPr="001B4612">
        <w:rPr>
          <w:rFonts w:ascii="Segoe Print" w:hAnsi="Segoe Print"/>
          <w:b/>
          <w:bCs/>
          <w:sz w:val="24"/>
          <w:szCs w:val="24"/>
          <w:shd w:val="clear" w:color="auto" w:fill="FFFFFF"/>
        </w:rPr>
        <w:t xml:space="preserve">Le Haut </w:t>
      </w:r>
      <w:proofErr w:type="spellStart"/>
      <w:r w:rsidR="00B331E6" w:rsidRPr="001B4612">
        <w:rPr>
          <w:rFonts w:ascii="Segoe Print" w:hAnsi="Segoe Print"/>
          <w:b/>
          <w:bCs/>
          <w:sz w:val="24"/>
          <w:szCs w:val="24"/>
          <w:shd w:val="clear" w:color="auto" w:fill="FFFFFF"/>
        </w:rPr>
        <w:t>Presle</w:t>
      </w:r>
      <w:proofErr w:type="spellEnd"/>
      <w:r w:rsidR="00B331E6" w:rsidRPr="001B4612">
        <w:rPr>
          <w:rFonts w:ascii="Segoe Print" w:hAnsi="Segoe Print"/>
          <w:b/>
          <w:bCs/>
          <w:sz w:val="24"/>
          <w:szCs w:val="24"/>
          <w:shd w:val="clear" w:color="auto" w:fill="FFFFFF"/>
        </w:rPr>
        <w:t xml:space="preserve"> </w:t>
      </w:r>
      <w:proofErr w:type="spellStart"/>
      <w:r w:rsidRPr="001B4612">
        <w:rPr>
          <w:rFonts w:ascii="Segoe Print" w:hAnsi="Segoe Print"/>
          <w:b/>
          <w:bCs/>
          <w:sz w:val="24"/>
          <w:szCs w:val="24"/>
          <w:shd w:val="clear" w:color="auto" w:fill="FFFFFF"/>
        </w:rPr>
        <w:t>Chinon</w:t>
      </w:r>
      <w:proofErr w:type="spellEnd"/>
      <w:r w:rsidRPr="001B4612">
        <w:rPr>
          <w:rFonts w:ascii="Segoe Print" w:hAnsi="Segoe Print"/>
          <w:b/>
          <w:bCs/>
          <w:sz w:val="24"/>
          <w:szCs w:val="24"/>
          <w:shd w:val="clear" w:color="auto" w:fill="FFFFFF"/>
        </w:rPr>
        <w:t xml:space="preserve">, </w:t>
      </w:r>
      <w:r w:rsidR="00B93684" w:rsidRPr="001B4612">
        <w:rPr>
          <w:rFonts w:ascii="Segoe Print" w:hAnsi="Segoe Print"/>
          <w:b/>
          <w:bCs/>
          <w:sz w:val="24"/>
          <w:szCs w:val="24"/>
          <w:shd w:val="clear" w:color="auto" w:fill="FFFFFF"/>
        </w:rPr>
        <w:t xml:space="preserve">Loire Valley </w:t>
      </w:r>
      <w:r w:rsidR="00B331E6" w:rsidRPr="001B4612">
        <w:rPr>
          <w:rFonts w:ascii="Segoe Print" w:hAnsi="Segoe Print"/>
          <w:b/>
          <w:bCs/>
          <w:sz w:val="24"/>
          <w:szCs w:val="24"/>
          <w:shd w:val="clear" w:color="auto" w:fill="FFFFFF"/>
        </w:rPr>
        <w:t>France, 2018</w:t>
      </w:r>
    </w:p>
    <w:p w14:paraId="15C7AF2C" w14:textId="2CFB3AE6" w:rsidR="004D48C0" w:rsidRDefault="00466ABD" w:rsidP="001533A9">
      <w:pPr>
        <w:rPr>
          <w:rFonts w:ascii="Segoe Print" w:hAnsi="Segoe Print"/>
          <w:shd w:val="clear" w:color="auto" w:fill="FFFFFF"/>
        </w:rPr>
      </w:pPr>
      <w:r>
        <w:rPr>
          <w:rFonts w:ascii="Segoe Print" w:hAnsi="Segoe Print"/>
          <w:shd w:val="clear" w:color="auto" w:fill="FFFFFF"/>
        </w:rPr>
        <w:t>100%</w:t>
      </w:r>
      <w:r w:rsidR="00FE74E6">
        <w:rPr>
          <w:rFonts w:ascii="Segoe Print" w:hAnsi="Segoe Print"/>
          <w:shd w:val="clear" w:color="auto" w:fill="FFFFFF"/>
        </w:rPr>
        <w:t xml:space="preserve"> Cabernet Franc</w:t>
      </w:r>
    </w:p>
    <w:p w14:paraId="3FC9FDFB" w14:textId="4F867BB7" w:rsidR="00165B37" w:rsidRDefault="00A27414" w:rsidP="00165B37">
      <w:pPr>
        <w:spacing w:beforeAutospacing="1" w:after="0" w:afterAutospacing="1" w:line="240" w:lineRule="auto"/>
        <w:rPr>
          <w:rFonts w:ascii="Segoe Print" w:eastAsia="Times New Roman" w:hAnsi="Segoe Print" w:cs="Microsoft Sans Serif"/>
          <w:color w:val="555555"/>
          <w:sz w:val="20"/>
          <w:szCs w:val="20"/>
          <w:shd w:val="clear" w:color="auto" w:fill="FFFFFF"/>
        </w:rPr>
      </w:pPr>
      <w:r>
        <w:rPr>
          <w:rFonts w:ascii="Segoe Print" w:eastAsia="Times New Roman" w:hAnsi="Segoe Print" w:cs="Microsoft Sans Serif"/>
          <w:b/>
          <w:bCs/>
          <w:color w:val="555555"/>
          <w:sz w:val="20"/>
          <w:szCs w:val="20"/>
          <w:shd w:val="clear" w:color="auto" w:fill="FFFFFF"/>
        </w:rPr>
        <w:t xml:space="preserve">About the region: </w:t>
      </w:r>
      <w:r w:rsidR="00165B37" w:rsidRPr="00165B37">
        <w:rPr>
          <w:rFonts w:ascii="Segoe Print" w:eastAsia="Times New Roman" w:hAnsi="Segoe Print" w:cs="Microsoft Sans Serif"/>
          <w:color w:val="555555"/>
          <w:sz w:val="20"/>
          <w:szCs w:val="20"/>
          <w:shd w:val="clear" w:color="auto" w:fill="FFFFFF"/>
        </w:rPr>
        <w:t xml:space="preserve">The medieval town of </w:t>
      </w:r>
      <w:proofErr w:type="spellStart"/>
      <w:r w:rsidR="00165B37" w:rsidRPr="00165B37">
        <w:rPr>
          <w:rFonts w:ascii="Segoe Print" w:eastAsia="Times New Roman" w:hAnsi="Segoe Print" w:cs="Microsoft Sans Serif"/>
          <w:color w:val="555555"/>
          <w:sz w:val="20"/>
          <w:szCs w:val="20"/>
          <w:shd w:val="clear" w:color="auto" w:fill="FFFFFF"/>
        </w:rPr>
        <w:t>Chinon</w:t>
      </w:r>
      <w:proofErr w:type="spellEnd"/>
      <w:r w:rsidR="00165B37" w:rsidRPr="00165B37">
        <w:rPr>
          <w:rFonts w:ascii="Segoe Print" w:eastAsia="Times New Roman" w:hAnsi="Segoe Print" w:cs="Microsoft Sans Serif"/>
          <w:color w:val="555555"/>
          <w:sz w:val="20"/>
          <w:szCs w:val="20"/>
          <w:shd w:val="clear" w:color="auto" w:fill="FFFFFF"/>
        </w:rPr>
        <w:t xml:space="preserve"> is located in the </w:t>
      </w:r>
      <w:hyperlink r:id="rId5" w:history="1">
        <w:r w:rsidR="00165B37" w:rsidRPr="00165B37">
          <w:rPr>
            <w:rFonts w:ascii="Segoe Print" w:eastAsia="Times New Roman" w:hAnsi="Segoe Print" w:cs="Microsoft Sans Serif"/>
            <w:sz w:val="20"/>
            <w:szCs w:val="20"/>
            <w:u w:val="single"/>
            <w:shd w:val="clear" w:color="auto" w:fill="FFFFFF"/>
          </w:rPr>
          <w:t>Centre - Val de Loire</w:t>
        </w:r>
      </w:hyperlink>
      <w:r w:rsidR="00165B37" w:rsidRPr="00165B37">
        <w:rPr>
          <w:rFonts w:ascii="Segoe Print" w:eastAsia="Times New Roman" w:hAnsi="Segoe Print" w:cs="Microsoft Sans Serif"/>
          <w:sz w:val="20"/>
          <w:szCs w:val="20"/>
          <w:shd w:val="clear" w:color="auto" w:fill="FFFFFF"/>
        </w:rPr>
        <w:t> region of France, resting by the banks of the majestic Vien</w:t>
      </w:r>
      <w:r w:rsidR="00165B37" w:rsidRPr="00165B37">
        <w:rPr>
          <w:rFonts w:ascii="Segoe Print" w:eastAsia="Times New Roman" w:hAnsi="Segoe Print" w:cs="Microsoft Sans Serif"/>
          <w:color w:val="555555"/>
          <w:sz w:val="20"/>
          <w:szCs w:val="20"/>
          <w:shd w:val="clear" w:color="auto" w:fill="FFFFFF"/>
        </w:rPr>
        <w:t>ne river just before it meets the mighty Loire. It is a town steeped in history and rich with culture, the ancient château was the preferred residence of Henry II, one of the English Plantagenet kings, and his wife </w:t>
      </w:r>
      <w:proofErr w:type="spellStart"/>
      <w:r w:rsidR="00165B37" w:rsidRPr="00165B37">
        <w:rPr>
          <w:rFonts w:ascii="Segoe Print" w:eastAsia="Times New Roman" w:hAnsi="Segoe Print" w:cs="Microsoft Sans Serif"/>
          <w:color w:val="555555"/>
          <w:sz w:val="20"/>
          <w:szCs w:val="20"/>
          <w:shd w:val="clear" w:color="auto" w:fill="FFFFFF"/>
        </w:rPr>
        <w:t>Aliénor</w:t>
      </w:r>
      <w:proofErr w:type="spellEnd"/>
      <w:r w:rsidR="00165B37" w:rsidRPr="00165B37">
        <w:rPr>
          <w:rFonts w:ascii="Segoe Print" w:eastAsia="Times New Roman" w:hAnsi="Segoe Print" w:cs="Microsoft Sans Serif"/>
          <w:color w:val="555555"/>
          <w:sz w:val="20"/>
          <w:szCs w:val="20"/>
          <w:shd w:val="clear" w:color="auto" w:fill="FFFFFF"/>
        </w:rPr>
        <w:t xml:space="preserve"> (Eleanor) </w:t>
      </w:r>
      <w:proofErr w:type="spellStart"/>
      <w:r w:rsidR="00165B37" w:rsidRPr="00165B37">
        <w:rPr>
          <w:rFonts w:ascii="Segoe Print" w:eastAsia="Times New Roman" w:hAnsi="Segoe Print" w:cs="Microsoft Sans Serif"/>
          <w:color w:val="555555"/>
          <w:sz w:val="20"/>
          <w:szCs w:val="20"/>
          <w:shd w:val="clear" w:color="auto" w:fill="FFFFFF"/>
        </w:rPr>
        <w:t>d'Aquitaine</w:t>
      </w:r>
      <w:proofErr w:type="spellEnd"/>
      <w:r w:rsidR="00165B37" w:rsidRPr="00165B37">
        <w:rPr>
          <w:rFonts w:ascii="Segoe Print" w:eastAsia="Times New Roman" w:hAnsi="Segoe Print" w:cs="Microsoft Sans Serif"/>
          <w:color w:val="555555"/>
          <w:sz w:val="20"/>
          <w:szCs w:val="20"/>
          <w:shd w:val="clear" w:color="auto" w:fill="FFFFFF"/>
        </w:rPr>
        <w:t>. Henry II died here in 1189 and their son, Richard The Lionheart was born here. Henry is interred at the side of </w:t>
      </w:r>
      <w:proofErr w:type="spellStart"/>
      <w:r w:rsidR="00165B37" w:rsidRPr="00165B37">
        <w:rPr>
          <w:rFonts w:ascii="Segoe Print" w:eastAsia="Times New Roman" w:hAnsi="Segoe Print" w:cs="Microsoft Sans Serif"/>
          <w:color w:val="555555"/>
          <w:sz w:val="20"/>
          <w:szCs w:val="20"/>
          <w:shd w:val="clear" w:color="auto" w:fill="FFFFFF"/>
        </w:rPr>
        <w:t>Aliénor</w:t>
      </w:r>
      <w:proofErr w:type="spellEnd"/>
      <w:r w:rsidR="00165B37" w:rsidRPr="00165B37">
        <w:rPr>
          <w:rFonts w:ascii="Segoe Print" w:eastAsia="Times New Roman" w:hAnsi="Segoe Print" w:cs="Microsoft Sans Serif"/>
          <w:color w:val="555555"/>
          <w:sz w:val="20"/>
          <w:szCs w:val="20"/>
          <w:shd w:val="clear" w:color="auto" w:fill="FFFFFF"/>
        </w:rPr>
        <w:t> at the beautiful abbey of </w:t>
      </w:r>
      <w:proofErr w:type="spellStart"/>
      <w:r w:rsidR="00165B37" w:rsidRPr="00165B37">
        <w:rPr>
          <w:rFonts w:ascii="Segoe Print" w:eastAsia="Times New Roman" w:hAnsi="Segoe Print" w:cs="Microsoft Sans Serif"/>
          <w:color w:val="555555"/>
          <w:sz w:val="20"/>
          <w:szCs w:val="20"/>
          <w:shd w:val="clear" w:color="auto" w:fill="FFFFFF"/>
        </w:rPr>
        <w:t>Fontevraud</w:t>
      </w:r>
      <w:proofErr w:type="spellEnd"/>
      <w:r w:rsidR="00165B37" w:rsidRPr="00165B37">
        <w:rPr>
          <w:rFonts w:ascii="Segoe Print" w:eastAsia="Times New Roman" w:hAnsi="Segoe Print" w:cs="Microsoft Sans Serif"/>
          <w:color w:val="555555"/>
          <w:sz w:val="20"/>
          <w:szCs w:val="20"/>
          <w:shd w:val="clear" w:color="auto" w:fill="FFFFFF"/>
        </w:rPr>
        <w:t xml:space="preserve">, a few </w:t>
      </w:r>
      <w:proofErr w:type="spellStart"/>
      <w:r w:rsidR="00165B37" w:rsidRPr="00165B37">
        <w:rPr>
          <w:rFonts w:ascii="Segoe Print" w:eastAsia="Times New Roman" w:hAnsi="Segoe Print" w:cs="Microsoft Sans Serif"/>
          <w:color w:val="555555"/>
          <w:sz w:val="20"/>
          <w:szCs w:val="20"/>
          <w:shd w:val="clear" w:color="auto" w:fill="FFFFFF"/>
        </w:rPr>
        <w:t>kilometres</w:t>
      </w:r>
      <w:proofErr w:type="spellEnd"/>
      <w:r w:rsidR="00165B37" w:rsidRPr="00165B37">
        <w:rPr>
          <w:rFonts w:ascii="Segoe Print" w:eastAsia="Times New Roman" w:hAnsi="Segoe Print" w:cs="Microsoft Sans Serif"/>
          <w:color w:val="555555"/>
          <w:sz w:val="20"/>
          <w:szCs w:val="20"/>
          <w:shd w:val="clear" w:color="auto" w:fill="FFFFFF"/>
        </w:rPr>
        <w:t xml:space="preserve"> to the west of </w:t>
      </w:r>
      <w:proofErr w:type="spellStart"/>
      <w:r w:rsidR="00165B37" w:rsidRPr="00165B37">
        <w:rPr>
          <w:rFonts w:ascii="Segoe Print" w:eastAsia="Times New Roman" w:hAnsi="Segoe Print" w:cs="Microsoft Sans Serif"/>
          <w:color w:val="555555"/>
          <w:sz w:val="20"/>
          <w:szCs w:val="20"/>
          <w:shd w:val="clear" w:color="auto" w:fill="FFFFFF"/>
        </w:rPr>
        <w:t>Chinon</w:t>
      </w:r>
      <w:proofErr w:type="spellEnd"/>
      <w:r w:rsidR="00165B37" w:rsidRPr="00165B37">
        <w:rPr>
          <w:rFonts w:ascii="Segoe Print" w:eastAsia="Times New Roman" w:hAnsi="Segoe Print" w:cs="Microsoft Sans Serif"/>
          <w:color w:val="555555"/>
          <w:sz w:val="20"/>
          <w:szCs w:val="20"/>
          <w:shd w:val="clear" w:color="auto" w:fill="FFFFFF"/>
        </w:rPr>
        <w:t>, near Saumur and the confluence of the River Vienne with the Loire.</w:t>
      </w:r>
    </w:p>
    <w:p w14:paraId="425AF01D" w14:textId="409B44C3" w:rsidR="001C18CE" w:rsidRPr="007E179E" w:rsidRDefault="001C18CE" w:rsidP="00165B37">
      <w:pPr>
        <w:spacing w:beforeAutospacing="1" w:after="0" w:afterAutospacing="1" w:line="240" w:lineRule="auto"/>
        <w:rPr>
          <w:rFonts w:ascii="Segoe Print" w:hAnsi="Segoe Print" w:cs="Microsoft Sans Serif"/>
          <w:color w:val="555555"/>
          <w:sz w:val="20"/>
          <w:szCs w:val="20"/>
          <w:shd w:val="clear" w:color="auto" w:fill="FFFFFF"/>
        </w:rPr>
      </w:pPr>
      <w:r w:rsidRPr="007E179E">
        <w:rPr>
          <w:rFonts w:ascii="Segoe Print" w:hAnsi="Segoe Print" w:cs="Microsoft Sans Serif"/>
          <w:color w:val="555555"/>
          <w:sz w:val="20"/>
          <w:szCs w:val="20"/>
          <w:shd w:val="clear" w:color="auto" w:fill="FFFFFF"/>
        </w:rPr>
        <w:t>In 1429 the teenage Joan of Arc came to </w:t>
      </w:r>
      <w:proofErr w:type="spellStart"/>
      <w:r w:rsidRPr="007E179E">
        <w:rPr>
          <w:rStyle w:val="spelle"/>
          <w:rFonts w:ascii="Segoe Print" w:hAnsi="Segoe Print" w:cs="Microsoft Sans Serif"/>
          <w:color w:val="555555"/>
          <w:sz w:val="20"/>
          <w:szCs w:val="20"/>
          <w:shd w:val="clear" w:color="auto" w:fill="FFFFFF"/>
        </w:rPr>
        <w:t>Chinon</w:t>
      </w:r>
      <w:proofErr w:type="spellEnd"/>
      <w:r w:rsidRPr="007E179E">
        <w:rPr>
          <w:rFonts w:ascii="Segoe Print" w:hAnsi="Segoe Print" w:cs="Microsoft Sans Serif"/>
          <w:color w:val="555555"/>
          <w:sz w:val="20"/>
          <w:szCs w:val="20"/>
          <w:shd w:val="clear" w:color="auto" w:fill="FFFFFF"/>
        </w:rPr>
        <w:t> to meet the Dauphin Charles VII, who was holed up after losing most of his kingdom. Joan succeeded in inspiring Charles to reclaim his kingdom, after which </w:t>
      </w:r>
      <w:proofErr w:type="spellStart"/>
      <w:r w:rsidRPr="007E179E">
        <w:rPr>
          <w:rStyle w:val="spelle"/>
          <w:rFonts w:ascii="Segoe Print" w:hAnsi="Segoe Print" w:cs="Microsoft Sans Serif"/>
          <w:color w:val="555555"/>
          <w:sz w:val="20"/>
          <w:szCs w:val="20"/>
          <w:shd w:val="clear" w:color="auto" w:fill="FFFFFF"/>
        </w:rPr>
        <w:t>Chinon</w:t>
      </w:r>
      <w:proofErr w:type="spellEnd"/>
      <w:r w:rsidRPr="007E179E">
        <w:rPr>
          <w:rFonts w:ascii="Segoe Print" w:hAnsi="Segoe Print" w:cs="Microsoft Sans Serif"/>
          <w:color w:val="555555"/>
          <w:sz w:val="20"/>
          <w:szCs w:val="20"/>
          <w:shd w:val="clear" w:color="auto" w:fill="FFFFFF"/>
        </w:rPr>
        <w:t xml:space="preserve"> became his capital and enjoyed a century of prosperity. She has been </w:t>
      </w:r>
      <w:proofErr w:type="spellStart"/>
      <w:r w:rsidRPr="007E179E">
        <w:rPr>
          <w:rFonts w:ascii="Segoe Print" w:hAnsi="Segoe Print" w:cs="Microsoft Sans Serif"/>
          <w:color w:val="555555"/>
          <w:sz w:val="20"/>
          <w:szCs w:val="20"/>
          <w:shd w:val="clear" w:color="auto" w:fill="FFFFFF"/>
        </w:rPr>
        <w:t>immortalised</w:t>
      </w:r>
      <w:proofErr w:type="spellEnd"/>
      <w:r w:rsidRPr="007E179E">
        <w:rPr>
          <w:rFonts w:ascii="Segoe Print" w:hAnsi="Segoe Print" w:cs="Microsoft Sans Serif"/>
          <w:color w:val="555555"/>
          <w:sz w:val="20"/>
          <w:szCs w:val="20"/>
          <w:shd w:val="clear" w:color="auto" w:fill="FFFFFF"/>
        </w:rPr>
        <w:t xml:space="preserve"> in bronze by Jules </w:t>
      </w:r>
      <w:proofErr w:type="spellStart"/>
      <w:r w:rsidRPr="007E179E">
        <w:rPr>
          <w:rFonts w:ascii="Segoe Print" w:hAnsi="Segoe Print" w:cs="Microsoft Sans Serif"/>
          <w:color w:val="555555"/>
          <w:sz w:val="20"/>
          <w:szCs w:val="20"/>
          <w:shd w:val="clear" w:color="auto" w:fill="FFFFFF"/>
        </w:rPr>
        <w:t>Roulleau</w:t>
      </w:r>
      <w:proofErr w:type="spellEnd"/>
      <w:r w:rsidRPr="007E179E">
        <w:rPr>
          <w:rFonts w:ascii="Segoe Print" w:hAnsi="Segoe Print" w:cs="Microsoft Sans Serif"/>
          <w:color w:val="555555"/>
          <w:sz w:val="20"/>
          <w:szCs w:val="20"/>
          <w:shd w:val="clear" w:color="auto" w:fill="FFFFFF"/>
        </w:rPr>
        <w:t xml:space="preserve"> here in the square bearing her name since 1893.</w:t>
      </w:r>
    </w:p>
    <w:p w14:paraId="1FA9D1FF" w14:textId="05A99728" w:rsidR="007E179E" w:rsidRPr="00165B37" w:rsidRDefault="007E179E" w:rsidP="004A551C">
      <w:pPr>
        <w:shd w:val="clear" w:color="auto" w:fill="FFFFFF"/>
        <w:spacing w:beforeAutospacing="1" w:after="0" w:afterAutospacing="1" w:line="240" w:lineRule="auto"/>
        <w:rPr>
          <w:rFonts w:ascii="Segoe Print" w:eastAsia="Times New Roman" w:hAnsi="Segoe Print" w:cs="Times New Roman"/>
          <w:color w:val="000000"/>
          <w:sz w:val="20"/>
          <w:szCs w:val="20"/>
        </w:rPr>
      </w:pPr>
      <w:r w:rsidRPr="007E179E">
        <w:rPr>
          <w:rFonts w:ascii="Segoe Print" w:eastAsia="Times New Roman" w:hAnsi="Segoe Print" w:cs="Microsoft Sans Serif"/>
          <w:color w:val="555555"/>
          <w:sz w:val="20"/>
          <w:szCs w:val="20"/>
        </w:rPr>
        <w:t xml:space="preserve">By the 16th century </w:t>
      </w:r>
      <w:proofErr w:type="spellStart"/>
      <w:r w:rsidRPr="007E179E">
        <w:rPr>
          <w:rFonts w:ascii="Segoe Print" w:eastAsia="Times New Roman" w:hAnsi="Segoe Print" w:cs="Microsoft Sans Serif"/>
          <w:color w:val="555555"/>
          <w:sz w:val="20"/>
          <w:szCs w:val="20"/>
        </w:rPr>
        <w:t>Chinon</w:t>
      </w:r>
      <w:proofErr w:type="spellEnd"/>
      <w:r w:rsidRPr="007E179E">
        <w:rPr>
          <w:rFonts w:ascii="Segoe Print" w:eastAsia="Times New Roman" w:hAnsi="Segoe Print" w:cs="Microsoft Sans Serif"/>
          <w:color w:val="555555"/>
          <w:sz w:val="20"/>
          <w:szCs w:val="20"/>
        </w:rPr>
        <w:t xml:space="preserve"> was no longer in </w:t>
      </w:r>
      <w:proofErr w:type="spellStart"/>
      <w:r w:rsidRPr="007E179E">
        <w:rPr>
          <w:rFonts w:ascii="Segoe Print" w:eastAsia="Times New Roman" w:hAnsi="Segoe Print" w:cs="Microsoft Sans Serif"/>
          <w:color w:val="555555"/>
          <w:sz w:val="20"/>
          <w:szCs w:val="20"/>
        </w:rPr>
        <w:t>favour</w:t>
      </w:r>
      <w:proofErr w:type="spellEnd"/>
      <w:r w:rsidRPr="007E179E">
        <w:rPr>
          <w:rFonts w:ascii="Segoe Print" w:eastAsia="Times New Roman" w:hAnsi="Segoe Print" w:cs="Microsoft Sans Serif"/>
          <w:color w:val="555555"/>
          <w:sz w:val="20"/>
          <w:szCs w:val="20"/>
        </w:rPr>
        <w:t xml:space="preserve"> with French Royals and in 1631 it became part of the Duke of Richelieu's estate, entering into a period of decline. Richelieu had the chateau razed as he did not want anything competing with his splendid abode, (such an ego!) and the plundered stone was used to help build the town of Richelieu. Apart from the townhouses and convents that were built, the city changed little up to the Revolution  when religious buildings fell into neglect. The fortifications were pulled down in the 1820s and the banks of the Vienne were developed to open the city up to the outside.</w:t>
      </w:r>
      <w:r w:rsidRPr="007E179E">
        <w:rPr>
          <w:rFonts w:ascii="Segoe Print" w:eastAsia="Times New Roman" w:hAnsi="Segoe Print" w:cs="Arial"/>
          <w:b/>
          <w:bCs/>
          <w:color w:val="000000"/>
          <w:sz w:val="20"/>
          <w:szCs w:val="20"/>
        </w:rPr>
        <w:t> </w:t>
      </w:r>
      <w:r w:rsidRPr="007E179E">
        <w:rPr>
          <w:rFonts w:ascii="Segoe Print" w:eastAsia="Times New Roman" w:hAnsi="Segoe Print" w:cs="Arial"/>
          <w:b/>
          <w:bCs/>
          <w:color w:val="5A94B9"/>
          <w:sz w:val="20"/>
          <w:szCs w:val="20"/>
        </w:rPr>
        <w:t> </w:t>
      </w:r>
    </w:p>
    <w:p w14:paraId="62BEF2C3" w14:textId="7C889B84" w:rsidR="00550DE0" w:rsidRPr="00165B37" w:rsidRDefault="00550DE0" w:rsidP="00FE74E6">
      <w:pPr>
        <w:shd w:val="clear" w:color="auto" w:fill="FFFFFF"/>
        <w:spacing w:after="100" w:afterAutospacing="1" w:line="240" w:lineRule="auto"/>
        <w:rPr>
          <w:rFonts w:ascii="Segoe Print" w:hAnsi="Segoe Print"/>
          <w:b/>
          <w:bCs/>
          <w:sz w:val="20"/>
          <w:szCs w:val="20"/>
          <w:shd w:val="clear" w:color="auto" w:fill="FFFFFF"/>
        </w:rPr>
      </w:pPr>
      <w:r w:rsidRPr="00165B37">
        <w:rPr>
          <w:rFonts w:ascii="Segoe Print" w:hAnsi="Segoe Print"/>
          <w:color w:val="444444"/>
          <w:spacing w:val="5"/>
          <w:sz w:val="20"/>
          <w:szCs w:val="20"/>
          <w:shd w:val="clear" w:color="auto" w:fill="FFFFFF"/>
        </w:rPr>
        <w:t xml:space="preserve">Château de </w:t>
      </w:r>
      <w:proofErr w:type="spellStart"/>
      <w:r w:rsidRPr="00165B37">
        <w:rPr>
          <w:rFonts w:ascii="Segoe Print" w:hAnsi="Segoe Print"/>
          <w:color w:val="444444"/>
          <w:spacing w:val="5"/>
          <w:sz w:val="20"/>
          <w:szCs w:val="20"/>
          <w:shd w:val="clear" w:color="auto" w:fill="FFFFFF"/>
        </w:rPr>
        <w:t>Coulaine</w:t>
      </w:r>
      <w:proofErr w:type="spellEnd"/>
      <w:r w:rsidRPr="00165B37">
        <w:rPr>
          <w:rFonts w:ascii="Segoe Print" w:hAnsi="Segoe Print"/>
          <w:color w:val="444444"/>
          <w:spacing w:val="5"/>
          <w:sz w:val="20"/>
          <w:szCs w:val="20"/>
          <w:shd w:val="clear" w:color="auto" w:fill="FFFFFF"/>
        </w:rPr>
        <w:t xml:space="preserve"> is a family-owned estate rich in viticultural tradition which has been operating continuously since 1300!  In the 19th century the estate came to be one of the most notable in </w:t>
      </w:r>
      <w:proofErr w:type="spellStart"/>
      <w:r w:rsidRPr="00165B37">
        <w:rPr>
          <w:rFonts w:ascii="Segoe Print" w:hAnsi="Segoe Print"/>
          <w:color w:val="444444"/>
          <w:spacing w:val="5"/>
          <w:sz w:val="20"/>
          <w:szCs w:val="20"/>
          <w:shd w:val="clear" w:color="auto" w:fill="FFFFFF"/>
        </w:rPr>
        <w:t>Chinon</w:t>
      </w:r>
      <w:proofErr w:type="spellEnd"/>
      <w:r w:rsidRPr="00165B37">
        <w:rPr>
          <w:rFonts w:ascii="Segoe Print" w:hAnsi="Segoe Print"/>
          <w:color w:val="444444"/>
          <w:spacing w:val="5"/>
          <w:sz w:val="20"/>
          <w:szCs w:val="20"/>
          <w:shd w:val="clear" w:color="auto" w:fill="FFFFFF"/>
        </w:rPr>
        <w:t xml:space="preserve"> before phylloxera reduced the holdings to just over 1 hectare of Clos de </w:t>
      </w:r>
      <w:proofErr w:type="spellStart"/>
      <w:r w:rsidRPr="00165B37">
        <w:rPr>
          <w:rFonts w:ascii="Segoe Print" w:hAnsi="Segoe Print"/>
          <w:color w:val="444444"/>
          <w:spacing w:val="5"/>
          <w:sz w:val="20"/>
          <w:szCs w:val="20"/>
          <w:shd w:val="clear" w:color="auto" w:fill="FFFFFF"/>
        </w:rPr>
        <w:t>Turpenay</w:t>
      </w:r>
      <w:proofErr w:type="spellEnd"/>
      <w:r w:rsidRPr="00165B37">
        <w:rPr>
          <w:rFonts w:ascii="Segoe Print" w:hAnsi="Segoe Print"/>
          <w:color w:val="444444"/>
          <w:spacing w:val="5"/>
          <w:sz w:val="20"/>
          <w:szCs w:val="20"/>
          <w:shd w:val="clear" w:color="auto" w:fill="FFFFFF"/>
        </w:rPr>
        <w:t xml:space="preserve">. Since 1988, Etienne de </w:t>
      </w:r>
      <w:proofErr w:type="spellStart"/>
      <w:r w:rsidRPr="00165B37">
        <w:rPr>
          <w:rFonts w:ascii="Segoe Print" w:hAnsi="Segoe Print"/>
          <w:color w:val="444444"/>
          <w:spacing w:val="5"/>
          <w:sz w:val="20"/>
          <w:szCs w:val="20"/>
          <w:shd w:val="clear" w:color="auto" w:fill="FFFFFF"/>
        </w:rPr>
        <w:t>Bonnaventure</w:t>
      </w:r>
      <w:proofErr w:type="spellEnd"/>
      <w:r w:rsidRPr="00165B37">
        <w:rPr>
          <w:rFonts w:ascii="Segoe Print" w:hAnsi="Segoe Print"/>
          <w:color w:val="444444"/>
          <w:spacing w:val="5"/>
          <w:sz w:val="20"/>
          <w:szCs w:val="20"/>
          <w:shd w:val="clear" w:color="auto" w:fill="FFFFFF"/>
        </w:rPr>
        <w:t xml:space="preserve"> took over the farming of that 1 hectare assuming all viticulture and winemaking responsibilities and has grown the estate to its current 18 hectares, all situated on </w:t>
      </w:r>
      <w:proofErr w:type="spellStart"/>
      <w:r w:rsidRPr="00165B37">
        <w:rPr>
          <w:rFonts w:ascii="Segoe Print" w:hAnsi="Segoe Print"/>
          <w:color w:val="444444"/>
          <w:spacing w:val="5"/>
          <w:sz w:val="20"/>
          <w:szCs w:val="20"/>
          <w:shd w:val="clear" w:color="auto" w:fill="FFFFFF"/>
        </w:rPr>
        <w:t>Chinon's</w:t>
      </w:r>
      <w:proofErr w:type="spellEnd"/>
      <w:r w:rsidRPr="00165B37">
        <w:rPr>
          <w:rFonts w:ascii="Segoe Print" w:hAnsi="Segoe Print"/>
          <w:color w:val="444444"/>
          <w:spacing w:val="5"/>
          <w:sz w:val="20"/>
          <w:szCs w:val="20"/>
          <w:shd w:val="clear" w:color="auto" w:fill="FFFFFF"/>
        </w:rPr>
        <w:t xml:space="preserve"> </w:t>
      </w:r>
      <w:proofErr w:type="spellStart"/>
      <w:r w:rsidRPr="00165B37">
        <w:rPr>
          <w:rFonts w:ascii="Segoe Print" w:hAnsi="Segoe Print"/>
          <w:color w:val="444444"/>
          <w:spacing w:val="5"/>
          <w:sz w:val="20"/>
          <w:szCs w:val="20"/>
          <w:shd w:val="clear" w:color="auto" w:fill="FFFFFF"/>
        </w:rPr>
        <w:t>plateaux</w:t>
      </w:r>
      <w:proofErr w:type="spellEnd"/>
      <w:r w:rsidRPr="00165B37">
        <w:rPr>
          <w:rFonts w:ascii="Segoe Print" w:hAnsi="Segoe Print"/>
          <w:color w:val="444444"/>
          <w:spacing w:val="5"/>
          <w:sz w:val="20"/>
          <w:szCs w:val="20"/>
          <w:shd w:val="clear" w:color="auto" w:fill="FFFFFF"/>
        </w:rPr>
        <w:t xml:space="preserve">. Planted mostly to Cabernet Franc (with a little Chenin blanc making both </w:t>
      </w:r>
      <w:proofErr w:type="spellStart"/>
      <w:r w:rsidRPr="00165B37">
        <w:rPr>
          <w:rFonts w:ascii="Segoe Print" w:hAnsi="Segoe Print"/>
          <w:color w:val="444444"/>
          <w:spacing w:val="5"/>
          <w:sz w:val="20"/>
          <w:szCs w:val="20"/>
          <w:shd w:val="clear" w:color="auto" w:fill="FFFFFF"/>
        </w:rPr>
        <w:t>Chinon</w:t>
      </w:r>
      <w:proofErr w:type="spellEnd"/>
      <w:r w:rsidRPr="00165B37">
        <w:rPr>
          <w:rFonts w:ascii="Segoe Print" w:hAnsi="Segoe Print"/>
          <w:color w:val="444444"/>
          <w:spacing w:val="5"/>
          <w:sz w:val="20"/>
          <w:szCs w:val="20"/>
          <w:shd w:val="clear" w:color="auto" w:fill="FFFFFF"/>
        </w:rPr>
        <w:t xml:space="preserve"> blanc and Touraine blanc) particular care is taken to re-plant using selection </w:t>
      </w:r>
      <w:proofErr w:type="spellStart"/>
      <w:r w:rsidRPr="00165B37">
        <w:rPr>
          <w:rFonts w:ascii="Segoe Print" w:hAnsi="Segoe Print"/>
          <w:color w:val="444444"/>
          <w:spacing w:val="5"/>
          <w:sz w:val="20"/>
          <w:szCs w:val="20"/>
          <w:shd w:val="clear" w:color="auto" w:fill="FFFFFF"/>
        </w:rPr>
        <w:t>massale</w:t>
      </w:r>
      <w:proofErr w:type="spellEnd"/>
      <w:r w:rsidRPr="00165B37">
        <w:rPr>
          <w:rFonts w:ascii="Segoe Print" w:hAnsi="Segoe Print"/>
          <w:color w:val="444444"/>
          <w:spacing w:val="5"/>
          <w:sz w:val="20"/>
          <w:szCs w:val="20"/>
          <w:shd w:val="clear" w:color="auto" w:fill="FFFFFF"/>
        </w:rPr>
        <w:t xml:space="preserve"> as they have done for generations. The  vineyards are organically farmed since 1997, being the first in the appellation to be certified organic, all grapes are hand-harvested and vinification follows a non-interventionalist path.  </w:t>
      </w:r>
      <w:proofErr w:type="spellStart"/>
      <w:r w:rsidRPr="00165B37">
        <w:rPr>
          <w:rFonts w:ascii="Segoe Print" w:hAnsi="Segoe Print"/>
          <w:color w:val="444444"/>
          <w:spacing w:val="5"/>
          <w:sz w:val="20"/>
          <w:szCs w:val="20"/>
          <w:shd w:val="clear" w:color="auto" w:fill="FFFFFF"/>
        </w:rPr>
        <w:t>Coulaine's</w:t>
      </w:r>
      <w:proofErr w:type="spellEnd"/>
      <w:r w:rsidRPr="00165B37">
        <w:rPr>
          <w:rFonts w:ascii="Segoe Print" w:hAnsi="Segoe Print"/>
          <w:color w:val="444444"/>
          <w:spacing w:val="5"/>
          <w:sz w:val="20"/>
          <w:szCs w:val="20"/>
          <w:shd w:val="clear" w:color="auto" w:fill="FFFFFF"/>
        </w:rPr>
        <w:t xml:space="preserve"> low yields result in deeply concentrated, </w:t>
      </w:r>
      <w:proofErr w:type="spellStart"/>
      <w:r w:rsidRPr="00165B37">
        <w:rPr>
          <w:rFonts w:ascii="Segoe Print" w:hAnsi="Segoe Print"/>
          <w:color w:val="444444"/>
          <w:spacing w:val="5"/>
          <w:sz w:val="20"/>
          <w:szCs w:val="20"/>
          <w:shd w:val="clear" w:color="auto" w:fill="FFFFFF"/>
        </w:rPr>
        <w:t>savoury</w:t>
      </w:r>
      <w:proofErr w:type="spellEnd"/>
      <w:r w:rsidRPr="00165B37">
        <w:rPr>
          <w:rFonts w:ascii="Segoe Print" w:hAnsi="Segoe Print"/>
          <w:color w:val="444444"/>
          <w:spacing w:val="5"/>
          <w:sz w:val="20"/>
          <w:szCs w:val="20"/>
          <w:shd w:val="clear" w:color="auto" w:fill="FFFFFF"/>
        </w:rPr>
        <w:t xml:space="preserve"> and succulent expressions of Cabernet Franc with ripe and polished tannins - a harmonious balance between the traditional and modern worlds. We adore Cabernet Franc and it is easy to see that Etienne has made every effort in the vineyard and the cellars to ensure that these are simply some of the purest and most deliciously approachable examples you will ever come across!</w:t>
      </w:r>
    </w:p>
    <w:p w14:paraId="6DC0E38F" w14:textId="0322A274" w:rsidR="00FE74E6" w:rsidRPr="00FE74E6" w:rsidRDefault="00944992" w:rsidP="00FE74E6">
      <w:pPr>
        <w:shd w:val="clear" w:color="auto" w:fill="FFFFFF"/>
        <w:spacing w:after="100" w:afterAutospacing="1" w:line="240" w:lineRule="auto"/>
        <w:rPr>
          <w:rFonts w:ascii="Segoe Print" w:eastAsia="Times New Roman" w:hAnsi="Segoe Print" w:cs="Arial"/>
          <w:color w:val="333333"/>
          <w:sz w:val="20"/>
          <w:szCs w:val="20"/>
        </w:rPr>
      </w:pPr>
      <w:r w:rsidRPr="00165B37">
        <w:rPr>
          <w:rFonts w:ascii="Segoe Print" w:hAnsi="Segoe Print"/>
          <w:b/>
          <w:bCs/>
          <w:sz w:val="20"/>
          <w:szCs w:val="20"/>
          <w:shd w:val="clear" w:color="auto" w:fill="FFFFFF"/>
        </w:rPr>
        <w:t>Tasting Notes:</w:t>
      </w:r>
      <w:r w:rsidRPr="00165B37">
        <w:rPr>
          <w:rFonts w:ascii="Segoe Print" w:hAnsi="Segoe Print"/>
          <w:b/>
          <w:bCs/>
          <w:sz w:val="20"/>
          <w:szCs w:val="20"/>
          <w:shd w:val="clear" w:color="auto" w:fill="FFFFFF"/>
        </w:rPr>
        <w:t xml:space="preserve"> </w:t>
      </w:r>
      <w:r w:rsidR="00FE74E6" w:rsidRPr="00FE74E6">
        <w:rPr>
          <w:rFonts w:ascii="Segoe Print" w:eastAsia="Times New Roman" w:hAnsi="Segoe Print" w:cs="Arial"/>
          <w:color w:val="333333"/>
          <w:sz w:val="20"/>
          <w:szCs w:val="20"/>
        </w:rPr>
        <w:t>Balanced with silky tannins, hints of savory herbs like thyme, vegetal flavors such as green pepper, plums and black berries on the palate.</w:t>
      </w:r>
    </w:p>
    <w:p w14:paraId="1BE6CB61" w14:textId="77777777" w:rsidR="00FE74E6" w:rsidRPr="00FE74E6" w:rsidRDefault="00FE74E6" w:rsidP="00FE74E6">
      <w:pPr>
        <w:shd w:val="clear" w:color="auto" w:fill="FFFFFF"/>
        <w:spacing w:after="100" w:afterAutospacing="1" w:line="240" w:lineRule="auto"/>
        <w:rPr>
          <w:rFonts w:ascii="Segoe Print" w:eastAsia="Times New Roman" w:hAnsi="Segoe Print" w:cs="Arial"/>
          <w:color w:val="333333"/>
          <w:sz w:val="20"/>
          <w:szCs w:val="20"/>
        </w:rPr>
      </w:pPr>
      <w:r w:rsidRPr="00FE74E6">
        <w:rPr>
          <w:rFonts w:ascii="Segoe Print" w:eastAsia="Times New Roman" w:hAnsi="Segoe Print" w:cs="Arial"/>
          <w:b/>
          <w:bCs/>
          <w:i/>
          <w:iCs/>
          <w:color w:val="333333"/>
          <w:sz w:val="20"/>
          <w:szCs w:val="20"/>
        </w:rPr>
        <w:t>Food Pairing:</w:t>
      </w:r>
      <w:r w:rsidRPr="00FE74E6">
        <w:rPr>
          <w:rFonts w:ascii="Segoe Print" w:eastAsia="Times New Roman" w:hAnsi="Segoe Print" w:cs="Arial"/>
          <w:color w:val="333333"/>
          <w:sz w:val="20"/>
          <w:szCs w:val="20"/>
        </w:rPr>
        <w:t xml:space="preserve"> beef, lamb, duck dishes, aged cheeses</w:t>
      </w:r>
    </w:p>
    <w:p w14:paraId="7BF87188" w14:textId="5FB4DBD9" w:rsidR="00DD35C1" w:rsidRDefault="00DD35C1" w:rsidP="001533A9">
      <w:pPr>
        <w:rPr>
          <w:rFonts w:ascii="Segoe Print" w:hAnsi="Segoe Print"/>
          <w:b/>
          <w:bCs/>
          <w:sz w:val="20"/>
          <w:szCs w:val="20"/>
        </w:rPr>
      </w:pPr>
    </w:p>
    <w:p w14:paraId="386301E7" w14:textId="70185C76" w:rsidR="0062375E" w:rsidRPr="00FC1675" w:rsidRDefault="0062375E" w:rsidP="001533A9">
      <w:pPr>
        <w:rPr>
          <w:rFonts w:ascii="Segoe Print" w:hAnsi="Segoe Print"/>
          <w:b/>
          <w:bCs/>
          <w:sz w:val="24"/>
          <w:szCs w:val="24"/>
        </w:rPr>
      </w:pPr>
      <w:r w:rsidRPr="00FC1675">
        <w:rPr>
          <w:rFonts w:ascii="Segoe Print" w:hAnsi="Segoe Print"/>
          <w:b/>
          <w:bCs/>
          <w:sz w:val="24"/>
          <w:szCs w:val="24"/>
        </w:rPr>
        <w:t xml:space="preserve">$90 </w:t>
      </w:r>
      <w:r w:rsidR="00EE0391" w:rsidRPr="00FC1675">
        <w:rPr>
          <w:rFonts w:ascii="Segoe Print" w:hAnsi="Segoe Print"/>
          <w:b/>
          <w:bCs/>
          <w:sz w:val="24"/>
          <w:szCs w:val="24"/>
        </w:rPr>
        <w:t>Wine Selections</w:t>
      </w:r>
    </w:p>
    <w:p w14:paraId="7E36D50B" w14:textId="0BA83174" w:rsidR="00EE0391" w:rsidRPr="00C73286" w:rsidRDefault="00EE0391" w:rsidP="00EE0391">
      <w:pPr>
        <w:rPr>
          <w:rFonts w:ascii="Segoe Print" w:hAnsi="Segoe Print"/>
          <w:b/>
          <w:bCs/>
          <w:sz w:val="26"/>
          <w:szCs w:val="26"/>
        </w:rPr>
      </w:pPr>
      <w:r>
        <w:rPr>
          <w:rFonts w:ascii="Segoe Print" w:hAnsi="Segoe Print"/>
          <w:b/>
          <w:bCs/>
          <w:sz w:val="26"/>
          <w:szCs w:val="26"/>
        </w:rPr>
        <w:t>Bodegas Tempore</w:t>
      </w:r>
      <w:r w:rsidRPr="00C73286">
        <w:rPr>
          <w:rFonts w:ascii="Segoe Print" w:hAnsi="Segoe Print"/>
          <w:b/>
          <w:bCs/>
          <w:sz w:val="26"/>
          <w:szCs w:val="26"/>
        </w:rPr>
        <w:t>,</w:t>
      </w:r>
      <w:r>
        <w:rPr>
          <w:rFonts w:ascii="Segoe Print" w:hAnsi="Segoe Print"/>
          <w:b/>
          <w:bCs/>
          <w:sz w:val="26"/>
          <w:szCs w:val="26"/>
        </w:rPr>
        <w:t xml:space="preserve"> </w:t>
      </w:r>
      <w:proofErr w:type="spellStart"/>
      <w:r>
        <w:rPr>
          <w:rFonts w:ascii="Segoe Print" w:hAnsi="Segoe Print"/>
          <w:b/>
          <w:bCs/>
          <w:sz w:val="26"/>
          <w:szCs w:val="26"/>
        </w:rPr>
        <w:t>Generación</w:t>
      </w:r>
      <w:proofErr w:type="spellEnd"/>
      <w:r>
        <w:rPr>
          <w:rFonts w:ascii="Segoe Print" w:hAnsi="Segoe Print"/>
          <w:b/>
          <w:bCs/>
          <w:sz w:val="26"/>
          <w:szCs w:val="26"/>
        </w:rPr>
        <w:t xml:space="preserve"> </w:t>
      </w:r>
      <w:r>
        <w:rPr>
          <w:rFonts w:ascii="Segoe Print" w:hAnsi="Segoe Print"/>
          <w:b/>
          <w:bCs/>
          <w:sz w:val="26"/>
          <w:szCs w:val="26"/>
        </w:rPr>
        <w:t>4</w:t>
      </w:r>
      <w:r>
        <w:rPr>
          <w:rFonts w:ascii="Segoe Print" w:hAnsi="Segoe Print"/>
          <w:b/>
          <w:bCs/>
          <w:sz w:val="26"/>
          <w:szCs w:val="26"/>
        </w:rPr>
        <w:t xml:space="preserve">6, Bajo Aragón Spain, </w:t>
      </w:r>
      <w:r w:rsidRPr="00C73286">
        <w:rPr>
          <w:rFonts w:ascii="Segoe Print" w:hAnsi="Segoe Print"/>
          <w:b/>
          <w:bCs/>
          <w:sz w:val="26"/>
          <w:szCs w:val="26"/>
        </w:rPr>
        <w:t>201</w:t>
      </w:r>
      <w:r>
        <w:rPr>
          <w:rFonts w:ascii="Segoe Print" w:hAnsi="Segoe Print"/>
          <w:b/>
          <w:bCs/>
          <w:sz w:val="26"/>
          <w:szCs w:val="26"/>
        </w:rPr>
        <w:t>8</w:t>
      </w:r>
    </w:p>
    <w:p w14:paraId="71A01A51" w14:textId="2B4BD12F" w:rsidR="00EE0391" w:rsidRDefault="004A6457" w:rsidP="001533A9">
      <w:pPr>
        <w:rPr>
          <w:rFonts w:ascii="Segoe Print" w:hAnsi="Segoe Print"/>
          <w:b/>
          <w:bCs/>
          <w:sz w:val="20"/>
          <w:szCs w:val="20"/>
        </w:rPr>
      </w:pPr>
      <w:r>
        <w:rPr>
          <w:rFonts w:ascii="Segoe Print" w:hAnsi="Segoe Print"/>
          <w:b/>
          <w:bCs/>
          <w:sz w:val="20"/>
          <w:szCs w:val="20"/>
        </w:rPr>
        <w:t>70% Garnacha, 30% Tempranillo</w:t>
      </w:r>
    </w:p>
    <w:p w14:paraId="31FD2DBC" w14:textId="12A1E4FF" w:rsidR="006D2BF4" w:rsidRPr="006D2BF4" w:rsidRDefault="006D2BF4" w:rsidP="006D2BF4">
      <w:pPr>
        <w:shd w:val="clear" w:color="auto" w:fill="FFFFFF"/>
        <w:spacing w:before="100" w:beforeAutospacing="1" w:after="100" w:afterAutospacing="1" w:line="384" w:lineRule="atLeast"/>
        <w:rPr>
          <w:rFonts w:ascii="Segoe Print" w:eastAsia="Times New Roman" w:hAnsi="Segoe Print" w:cs="Times New Roman"/>
          <w:color w:val="000000"/>
          <w:sz w:val="20"/>
          <w:szCs w:val="20"/>
        </w:rPr>
      </w:pPr>
      <w:r w:rsidRPr="006D2BF4">
        <w:rPr>
          <w:rFonts w:ascii="Segoe Print" w:eastAsia="Times New Roman" w:hAnsi="Segoe Print" w:cs="Times New Roman"/>
          <w:b/>
          <w:bCs/>
          <w:color w:val="000000"/>
          <w:sz w:val="20"/>
          <w:szCs w:val="20"/>
        </w:rPr>
        <w:t>Tempranillo</w:t>
      </w:r>
      <w:r w:rsidRPr="006D2BF4">
        <w:rPr>
          <w:rFonts w:ascii="Segoe Print" w:eastAsia="Times New Roman" w:hAnsi="Segoe Print" w:cs="Times New Roman"/>
          <w:color w:val="000000"/>
          <w:sz w:val="20"/>
          <w:szCs w:val="20"/>
        </w:rPr>
        <w:t> is a red grape variety which forms the backbone of some of the finest wines from Spain and Portugal. Almost every red wine from </w:t>
      </w:r>
      <w:r w:rsidR="00104BEB">
        <w:rPr>
          <w:rFonts w:ascii="Segoe Print" w:eastAsia="Times New Roman" w:hAnsi="Segoe Print" w:cs="Times New Roman"/>
          <w:color w:val="000000"/>
          <w:sz w:val="20"/>
          <w:szCs w:val="20"/>
        </w:rPr>
        <w:t>Rioja</w:t>
      </w:r>
      <w:r w:rsidRPr="006D2BF4">
        <w:rPr>
          <w:rFonts w:ascii="Segoe Print" w:eastAsia="Times New Roman" w:hAnsi="Segoe Print" w:cs="Times New Roman"/>
          <w:color w:val="000000"/>
          <w:sz w:val="20"/>
          <w:szCs w:val="20"/>
        </w:rPr>
        <w:t> and </w:t>
      </w:r>
      <w:hyperlink r:id="rId6" w:tgtFrame="_self" w:tooltip="Ribera del Duero Wine Region" w:history="1">
        <w:r w:rsidRPr="006D2BF4">
          <w:rPr>
            <w:rFonts w:ascii="Segoe Print" w:eastAsia="Times New Roman" w:hAnsi="Segoe Print" w:cs="Times New Roman"/>
            <w:sz w:val="20"/>
            <w:szCs w:val="20"/>
            <w:u w:val="single"/>
          </w:rPr>
          <w:t>Ribera del Duero</w:t>
        </w:r>
      </w:hyperlink>
      <w:r w:rsidRPr="006D2BF4">
        <w:rPr>
          <w:rFonts w:ascii="Segoe Print" w:eastAsia="Times New Roman" w:hAnsi="Segoe Print" w:cs="Times New Roman"/>
          <w:color w:val="000000"/>
          <w:sz w:val="20"/>
          <w:szCs w:val="20"/>
        </w:rPr>
        <w:t> has Tempranillo at its core, and in Portugal the variety is widely used in the </w:t>
      </w:r>
      <w:hyperlink r:id="rId7" w:tgtFrame="_self" w:tooltip="Douro Wine Region" w:history="1">
        <w:r w:rsidRPr="006D2BF4">
          <w:rPr>
            <w:rFonts w:ascii="Segoe Print" w:eastAsia="Times New Roman" w:hAnsi="Segoe Print" w:cs="Times New Roman"/>
            <w:sz w:val="20"/>
            <w:szCs w:val="20"/>
            <w:u w:val="single"/>
          </w:rPr>
          <w:t>Douro Valley</w:t>
        </w:r>
      </w:hyperlink>
      <w:r w:rsidRPr="006D2BF4">
        <w:rPr>
          <w:rFonts w:ascii="Segoe Print" w:eastAsia="Times New Roman" w:hAnsi="Segoe Print" w:cs="Times New Roman"/>
          <w:sz w:val="20"/>
          <w:szCs w:val="20"/>
        </w:rPr>
        <w:t xml:space="preserve"> – under the name </w:t>
      </w:r>
      <w:proofErr w:type="spellStart"/>
      <w:r w:rsidRPr="006D2BF4">
        <w:rPr>
          <w:rFonts w:ascii="Segoe Print" w:eastAsia="Times New Roman" w:hAnsi="Segoe Print" w:cs="Times New Roman"/>
          <w:sz w:val="20"/>
          <w:szCs w:val="20"/>
        </w:rPr>
        <w:t>Tinta</w:t>
      </w:r>
      <w:proofErr w:type="spellEnd"/>
      <w:r w:rsidRPr="006D2BF4">
        <w:rPr>
          <w:rFonts w:ascii="Segoe Print" w:eastAsia="Times New Roman" w:hAnsi="Segoe Print" w:cs="Times New Roman"/>
          <w:sz w:val="20"/>
          <w:szCs w:val="20"/>
        </w:rPr>
        <w:t xml:space="preserve"> </w:t>
      </w:r>
      <w:proofErr w:type="spellStart"/>
      <w:r w:rsidRPr="006D2BF4">
        <w:rPr>
          <w:rFonts w:ascii="Segoe Print" w:eastAsia="Times New Roman" w:hAnsi="Segoe Print" w:cs="Times New Roman"/>
          <w:sz w:val="20"/>
          <w:szCs w:val="20"/>
        </w:rPr>
        <w:t>Roriz</w:t>
      </w:r>
      <w:proofErr w:type="spellEnd"/>
      <w:r w:rsidRPr="006D2BF4">
        <w:rPr>
          <w:rFonts w:ascii="Segoe Print" w:eastAsia="Times New Roman" w:hAnsi="Segoe Print" w:cs="Times New Roman"/>
          <w:sz w:val="20"/>
          <w:szCs w:val="20"/>
        </w:rPr>
        <w:t xml:space="preserve"> – both for table wines and fortified wines (</w:t>
      </w:r>
      <w:hyperlink r:id="rId8" w:tgtFrame="_self" w:tooltip="Red Port Blend" w:history="1">
        <w:r w:rsidRPr="006D2BF4">
          <w:rPr>
            <w:rFonts w:ascii="Segoe Print" w:eastAsia="Times New Roman" w:hAnsi="Segoe Print" w:cs="Times New Roman"/>
            <w:sz w:val="20"/>
            <w:szCs w:val="20"/>
            <w:u w:val="single"/>
          </w:rPr>
          <w:t>Port</w:t>
        </w:r>
      </w:hyperlink>
      <w:r w:rsidRPr="006D2BF4">
        <w:rPr>
          <w:rFonts w:ascii="Segoe Print" w:eastAsia="Times New Roman" w:hAnsi="Segoe Print" w:cs="Times New Roman"/>
          <w:sz w:val="20"/>
          <w:szCs w:val="20"/>
        </w:rPr>
        <w:t>). Tempra</w:t>
      </w:r>
      <w:r w:rsidRPr="006D2BF4">
        <w:rPr>
          <w:rFonts w:ascii="Segoe Print" w:eastAsia="Times New Roman" w:hAnsi="Segoe Print" w:cs="Times New Roman"/>
          <w:color w:val="000000"/>
          <w:sz w:val="20"/>
          <w:szCs w:val="20"/>
        </w:rPr>
        <w:t>nillo vines have been successfully adopted in the New World, especially in California, Argentina and Australia.</w:t>
      </w:r>
    </w:p>
    <w:p w14:paraId="58D064D4" w14:textId="58E869CB" w:rsidR="006D2BF4" w:rsidRPr="00A7420B" w:rsidRDefault="006D2BF4" w:rsidP="006D2BF4">
      <w:pPr>
        <w:shd w:val="clear" w:color="auto" w:fill="FFFFFF"/>
        <w:spacing w:before="100" w:beforeAutospacing="1" w:after="100" w:afterAutospacing="1" w:line="384" w:lineRule="atLeast"/>
        <w:rPr>
          <w:rFonts w:ascii="Segoe Print" w:eastAsia="Times New Roman" w:hAnsi="Segoe Print" w:cs="Times New Roman"/>
          <w:sz w:val="20"/>
          <w:szCs w:val="20"/>
        </w:rPr>
      </w:pPr>
      <w:r w:rsidRPr="006D2BF4">
        <w:rPr>
          <w:rFonts w:ascii="Segoe Print" w:eastAsia="Times New Roman" w:hAnsi="Segoe Print" w:cs="Times New Roman"/>
          <w:color w:val="000000"/>
          <w:sz w:val="20"/>
          <w:szCs w:val="20"/>
        </w:rPr>
        <w:t>Tempranillo means "little early one", a name given to it by Spanish growers who observed its habit of ripening earlier than </w:t>
      </w:r>
      <w:hyperlink r:id="rId9" w:tooltip="Grenache (Garnacha) Wine Grape Variety" w:history="1">
        <w:r w:rsidRPr="006D2BF4">
          <w:rPr>
            <w:rFonts w:ascii="Segoe Print" w:eastAsia="Times New Roman" w:hAnsi="Segoe Print" w:cs="Times New Roman"/>
            <w:sz w:val="20"/>
            <w:szCs w:val="20"/>
            <w:u w:val="single"/>
          </w:rPr>
          <w:t>Garnacha</w:t>
        </w:r>
      </w:hyperlink>
      <w:r w:rsidRPr="006D2BF4">
        <w:rPr>
          <w:rFonts w:ascii="Segoe Print" w:eastAsia="Times New Roman" w:hAnsi="Segoe Print" w:cs="Times New Roman"/>
          <w:sz w:val="20"/>
          <w:szCs w:val="20"/>
        </w:rPr>
        <w:t> (Grenache), its traditional Spanish blending partner. DNA studies suggest that the grape originated in Rioja and </w:t>
      </w:r>
      <w:hyperlink r:id="rId10" w:tooltip="Navarra Wine Region" w:history="1">
        <w:r w:rsidRPr="006D2BF4">
          <w:rPr>
            <w:rFonts w:ascii="Segoe Print" w:eastAsia="Times New Roman" w:hAnsi="Segoe Print" w:cs="Times New Roman"/>
            <w:sz w:val="20"/>
            <w:szCs w:val="20"/>
            <w:u w:val="single"/>
          </w:rPr>
          <w:t>Navarra</w:t>
        </w:r>
      </w:hyperlink>
      <w:r w:rsidRPr="006D2BF4">
        <w:rPr>
          <w:rFonts w:ascii="Segoe Print" w:eastAsia="Times New Roman" w:hAnsi="Segoe Print" w:cs="Times New Roman"/>
          <w:sz w:val="20"/>
          <w:szCs w:val="20"/>
        </w:rPr>
        <w:t>, and the lack of clonal variation among the various locations where it is planted indicate that it has only spread through Spain relatively recently.</w:t>
      </w:r>
    </w:p>
    <w:p w14:paraId="6C016518" w14:textId="77777777" w:rsidR="005B3B26" w:rsidRPr="005B3B26" w:rsidRDefault="005B3B26" w:rsidP="005B3B26">
      <w:pPr>
        <w:shd w:val="clear" w:color="auto" w:fill="FFFFFF"/>
        <w:spacing w:before="100" w:beforeAutospacing="1" w:after="100" w:afterAutospacing="1" w:line="384" w:lineRule="atLeast"/>
        <w:rPr>
          <w:rFonts w:ascii="Segoe Print" w:eastAsia="Times New Roman" w:hAnsi="Segoe Print" w:cs="Times New Roman"/>
          <w:sz w:val="20"/>
          <w:szCs w:val="20"/>
        </w:rPr>
      </w:pPr>
      <w:r w:rsidRPr="005B3B26">
        <w:rPr>
          <w:rFonts w:ascii="Segoe Print" w:eastAsia="Times New Roman" w:hAnsi="Segoe Print" w:cs="Times New Roman"/>
          <w:sz w:val="20"/>
          <w:szCs w:val="20"/>
        </w:rPr>
        <w:t>A thick-skinned red grape with a high anthocyanin count that makes for deep-colored wines with moderate </w:t>
      </w:r>
      <w:hyperlink r:id="rId11" w:anchor="tannins" w:tgtFrame="_self" w:tooltip="'Tannin' definition" w:history="1">
        <w:r w:rsidRPr="005B3B26">
          <w:rPr>
            <w:rFonts w:ascii="Segoe Print" w:eastAsia="Times New Roman" w:hAnsi="Segoe Print" w:cs="Times New Roman"/>
            <w:sz w:val="20"/>
            <w:szCs w:val="20"/>
            <w:u w:val="single"/>
          </w:rPr>
          <w:t>tannins</w:t>
        </w:r>
      </w:hyperlink>
      <w:r w:rsidRPr="005B3B26">
        <w:rPr>
          <w:rFonts w:ascii="Segoe Print" w:eastAsia="Times New Roman" w:hAnsi="Segoe Print" w:cs="Times New Roman"/>
          <w:sz w:val="20"/>
          <w:szCs w:val="20"/>
        </w:rPr>
        <w:t>, Tempranillo is well suited to modern consumer tastes. While the variety lacks its own idiosyncratic flavor profile, the wide range of aromas detectable in Tempranillo-based wines result in tasting notes ranging from strawberries, blackcurrants and cherries to prunes, chocolate and tobacco depending on vineyard age and </w:t>
      </w:r>
      <w:proofErr w:type="spellStart"/>
      <w:r w:rsidRPr="005B3B26">
        <w:rPr>
          <w:rFonts w:ascii="Segoe Print" w:eastAsia="Times New Roman" w:hAnsi="Segoe Print" w:cs="Times New Roman"/>
          <w:sz w:val="20"/>
          <w:szCs w:val="20"/>
        </w:rPr>
        <w:fldChar w:fldCharType="begin"/>
      </w:r>
      <w:r w:rsidRPr="005B3B26">
        <w:rPr>
          <w:rFonts w:ascii="Segoe Print" w:eastAsia="Times New Roman" w:hAnsi="Segoe Print" w:cs="Times New Roman"/>
          <w:sz w:val="20"/>
          <w:szCs w:val="20"/>
        </w:rPr>
        <w:instrText xml:space="preserve"> HYPERLINK "https://www.wine-searcher.com/technical-wine-terms-m-n.lml" \l "mesoclimate" \o "Mesoclimate Definition" </w:instrText>
      </w:r>
      <w:r w:rsidRPr="005B3B26">
        <w:rPr>
          <w:rFonts w:ascii="Segoe Print" w:eastAsia="Times New Roman" w:hAnsi="Segoe Print" w:cs="Times New Roman"/>
          <w:sz w:val="20"/>
          <w:szCs w:val="20"/>
        </w:rPr>
        <w:fldChar w:fldCharType="separate"/>
      </w:r>
      <w:r w:rsidRPr="005B3B26">
        <w:rPr>
          <w:rFonts w:ascii="Segoe Print" w:eastAsia="Times New Roman" w:hAnsi="Segoe Print" w:cs="Times New Roman"/>
          <w:sz w:val="20"/>
          <w:szCs w:val="20"/>
          <w:u w:val="single"/>
        </w:rPr>
        <w:t>mesoclimate</w:t>
      </w:r>
      <w:proofErr w:type="spellEnd"/>
      <w:r w:rsidRPr="005B3B26">
        <w:rPr>
          <w:rFonts w:ascii="Segoe Print" w:eastAsia="Times New Roman" w:hAnsi="Segoe Print" w:cs="Times New Roman"/>
          <w:sz w:val="20"/>
          <w:szCs w:val="20"/>
        </w:rPr>
        <w:fldChar w:fldCharType="end"/>
      </w:r>
      <w:r w:rsidRPr="005B3B26">
        <w:rPr>
          <w:rFonts w:ascii="Segoe Print" w:eastAsia="Times New Roman" w:hAnsi="Segoe Print" w:cs="Times New Roman"/>
          <w:sz w:val="20"/>
          <w:szCs w:val="20"/>
        </w:rPr>
        <w:t>.</w:t>
      </w:r>
    </w:p>
    <w:p w14:paraId="0C903685" w14:textId="77777777" w:rsidR="005B3B26" w:rsidRPr="005B3B26" w:rsidRDefault="005B3B26" w:rsidP="005B3B26">
      <w:pPr>
        <w:shd w:val="clear" w:color="auto" w:fill="FFFFFF"/>
        <w:spacing w:before="100" w:beforeAutospacing="1" w:after="100" w:afterAutospacing="1" w:line="384" w:lineRule="atLeast"/>
        <w:rPr>
          <w:rFonts w:ascii="Segoe Print" w:eastAsia="Times New Roman" w:hAnsi="Segoe Print" w:cs="Times New Roman"/>
          <w:color w:val="000000"/>
          <w:sz w:val="20"/>
          <w:szCs w:val="20"/>
        </w:rPr>
      </w:pPr>
      <w:hyperlink r:id="rId12" w:anchor="barrelmaturation" w:tgtFrame="_self" w:tooltip="'Barrel maturation' definition" w:history="1">
        <w:r w:rsidRPr="005B3B26">
          <w:rPr>
            <w:rFonts w:ascii="Segoe Print" w:eastAsia="Times New Roman" w:hAnsi="Segoe Print" w:cs="Times New Roman"/>
            <w:sz w:val="20"/>
            <w:szCs w:val="20"/>
            <w:u w:val="single"/>
          </w:rPr>
          <w:t>Oak</w:t>
        </w:r>
      </w:hyperlink>
      <w:r w:rsidRPr="005B3B26">
        <w:rPr>
          <w:rFonts w:ascii="Segoe Print" w:eastAsia="Times New Roman" w:hAnsi="Segoe Print" w:cs="Times New Roman"/>
          <w:sz w:val="20"/>
          <w:szCs w:val="20"/>
        </w:rPr>
        <w:t> and Tempranillo certainly m</w:t>
      </w:r>
      <w:r w:rsidRPr="005B3B26">
        <w:rPr>
          <w:rFonts w:ascii="Segoe Print" w:eastAsia="Times New Roman" w:hAnsi="Segoe Print" w:cs="Times New Roman"/>
          <w:color w:val="000000"/>
          <w:sz w:val="20"/>
          <w:szCs w:val="20"/>
        </w:rPr>
        <w:t>arry well together. American oak is the traditional choice of winemakers in Rioja, and Tempranillo's flavor profile integrates well with the vanilla and coconut notes imparted by new American oak barrels. Further west in Ribera del Duero, the fashion is to use higher proportions of French and used-oak barrels to allow Tempranillo's fruit to shine with a focus on more spiced oak flavors. However, with time, the two styles have been gradually consolidating and the consumer can now find complex wines made with an oak regime combining all of these options.</w:t>
      </w:r>
    </w:p>
    <w:p w14:paraId="672F6C28" w14:textId="5D05132B" w:rsidR="005B3B26" w:rsidRPr="00A62371" w:rsidRDefault="00242E41" w:rsidP="006D2BF4">
      <w:pPr>
        <w:shd w:val="clear" w:color="auto" w:fill="FFFFFF"/>
        <w:spacing w:before="100" w:beforeAutospacing="1" w:after="100" w:afterAutospacing="1" w:line="384" w:lineRule="atLeast"/>
        <w:rPr>
          <w:rFonts w:ascii="Segoe Print" w:hAnsi="Segoe Print"/>
          <w:color w:val="000000"/>
          <w:sz w:val="20"/>
          <w:szCs w:val="20"/>
          <w:shd w:val="clear" w:color="auto" w:fill="FFFFFF"/>
        </w:rPr>
      </w:pPr>
      <w:r w:rsidRPr="00A62371">
        <w:rPr>
          <w:rStyle w:val="Strong"/>
          <w:rFonts w:ascii="Segoe Print" w:hAnsi="Segoe Print"/>
          <w:color w:val="000000"/>
          <w:sz w:val="20"/>
          <w:szCs w:val="20"/>
          <w:shd w:val="clear" w:color="auto" w:fill="FFFFFF"/>
        </w:rPr>
        <w:t>Grenache</w:t>
      </w:r>
      <w:r w:rsidRPr="00A62371">
        <w:rPr>
          <w:rFonts w:ascii="Segoe Print" w:hAnsi="Segoe Print"/>
          <w:color w:val="000000"/>
          <w:sz w:val="20"/>
          <w:szCs w:val="20"/>
          <w:shd w:val="clear" w:color="auto" w:fill="FFFFFF"/>
        </w:rPr>
        <w:t> (</w:t>
      </w:r>
      <w:r w:rsidRPr="00A62371">
        <w:rPr>
          <w:rStyle w:val="Strong"/>
          <w:rFonts w:ascii="Segoe Print" w:hAnsi="Segoe Print"/>
          <w:color w:val="000000"/>
          <w:sz w:val="20"/>
          <w:szCs w:val="20"/>
          <w:shd w:val="clear" w:color="auto" w:fill="FFFFFF"/>
        </w:rPr>
        <w:t>Garnacha</w:t>
      </w:r>
      <w:r w:rsidRPr="00A62371">
        <w:rPr>
          <w:rFonts w:ascii="Segoe Print" w:hAnsi="Segoe Print"/>
          <w:color w:val="000000"/>
          <w:sz w:val="20"/>
          <w:szCs w:val="20"/>
          <w:shd w:val="clear" w:color="auto" w:fill="FFFFFF"/>
        </w:rPr>
        <w:t>) is a red-wine grape grown extensively in France, Spain, Australia and the United States. It is particularly versatile both in the vineyard and the winery, which may explain why it is one of the most widely distributed grapes in the world.</w:t>
      </w:r>
      <w:r w:rsidR="00482C77" w:rsidRPr="00A62371">
        <w:rPr>
          <w:rFonts w:ascii="Segoe Print" w:hAnsi="Segoe Print"/>
          <w:color w:val="000000"/>
          <w:sz w:val="20"/>
          <w:szCs w:val="20"/>
          <w:shd w:val="clear" w:color="auto" w:fill="FFFFFF"/>
        </w:rPr>
        <w:t xml:space="preserve"> </w:t>
      </w:r>
      <w:r w:rsidR="00482C77" w:rsidRPr="00A62371">
        <w:rPr>
          <w:rFonts w:ascii="Segoe Print" w:hAnsi="Segoe Print"/>
          <w:color w:val="000000"/>
          <w:sz w:val="20"/>
          <w:szCs w:val="20"/>
          <w:shd w:val="clear" w:color="auto" w:fill="FFFFFF"/>
        </w:rPr>
        <w:t>In Spain, Garnacha is the second most-planted red-wine grape variety, surpassed only by its modern blending partner </w:t>
      </w:r>
      <w:hyperlink r:id="rId13" w:tgtFrame="_self" w:tooltip="Tempranillo Wine Grape Variety" w:history="1">
        <w:r w:rsidR="00482C77" w:rsidRPr="00A7420B">
          <w:rPr>
            <w:rStyle w:val="Hyperlink"/>
            <w:rFonts w:ascii="Segoe Print" w:hAnsi="Segoe Print"/>
            <w:color w:val="auto"/>
            <w:sz w:val="20"/>
            <w:szCs w:val="20"/>
            <w:shd w:val="clear" w:color="auto" w:fill="FFFFFF"/>
          </w:rPr>
          <w:t>Tempranillo</w:t>
        </w:r>
      </w:hyperlink>
      <w:r w:rsidR="00482C77" w:rsidRPr="00A7420B">
        <w:rPr>
          <w:rFonts w:ascii="Segoe Print" w:hAnsi="Segoe Print"/>
          <w:sz w:val="20"/>
          <w:szCs w:val="20"/>
          <w:shd w:val="clear" w:color="auto" w:fill="FFFFFF"/>
        </w:rPr>
        <w:t>. It is grown in almost every area of Spain, but most notably in the north and east – it is the key constituent in the prestigious wines of </w:t>
      </w:r>
      <w:proofErr w:type="spellStart"/>
      <w:r w:rsidR="00482C77" w:rsidRPr="00A7420B">
        <w:rPr>
          <w:rFonts w:ascii="Segoe Print" w:hAnsi="Segoe Print"/>
          <w:sz w:val="20"/>
          <w:szCs w:val="20"/>
        </w:rPr>
        <w:fldChar w:fldCharType="begin"/>
      </w:r>
      <w:r w:rsidR="00482C77" w:rsidRPr="00A7420B">
        <w:rPr>
          <w:rFonts w:ascii="Segoe Print" w:hAnsi="Segoe Print"/>
          <w:sz w:val="20"/>
          <w:szCs w:val="20"/>
        </w:rPr>
        <w:instrText xml:space="preserve"> HYPERLINK "https://www.wine-searcher.com/regions-priorat" \o "Priorat Wine Region" </w:instrText>
      </w:r>
      <w:r w:rsidR="00482C77" w:rsidRPr="00A7420B">
        <w:rPr>
          <w:rFonts w:ascii="Segoe Print" w:hAnsi="Segoe Print"/>
          <w:sz w:val="20"/>
          <w:szCs w:val="20"/>
        </w:rPr>
        <w:fldChar w:fldCharType="separate"/>
      </w:r>
      <w:r w:rsidR="00482C77" w:rsidRPr="00A7420B">
        <w:rPr>
          <w:rStyle w:val="Hyperlink"/>
          <w:rFonts w:ascii="Segoe Print" w:hAnsi="Segoe Print"/>
          <w:color w:val="auto"/>
          <w:sz w:val="20"/>
          <w:szCs w:val="20"/>
          <w:shd w:val="clear" w:color="auto" w:fill="FFFFFF"/>
        </w:rPr>
        <w:t>Priorat</w:t>
      </w:r>
      <w:proofErr w:type="spellEnd"/>
      <w:r w:rsidR="00482C77" w:rsidRPr="00A7420B">
        <w:rPr>
          <w:rFonts w:ascii="Segoe Print" w:hAnsi="Segoe Print"/>
          <w:sz w:val="20"/>
          <w:szCs w:val="20"/>
        </w:rPr>
        <w:fldChar w:fldCharType="end"/>
      </w:r>
      <w:r w:rsidR="00482C77" w:rsidRPr="00A7420B">
        <w:rPr>
          <w:rFonts w:ascii="Segoe Print" w:hAnsi="Segoe Print"/>
          <w:sz w:val="20"/>
          <w:szCs w:val="20"/>
          <w:shd w:val="clear" w:color="auto" w:fill="FFFFFF"/>
        </w:rPr>
        <w:t>. The arrival of the grapevine pest phylloxera to the Iberian Peninsula in the 19th Century brought unexpected benefits to Garnacha; as the native vines were devastated (</w:t>
      </w:r>
      <w:hyperlink r:id="rId14" w:tgtFrame="_self" w:tooltip="Rioja Wine Region" w:history="1">
        <w:r w:rsidR="00482C77" w:rsidRPr="00A7420B">
          <w:rPr>
            <w:rStyle w:val="Hyperlink"/>
            <w:rFonts w:ascii="Segoe Print" w:hAnsi="Segoe Print"/>
            <w:color w:val="auto"/>
            <w:sz w:val="20"/>
            <w:szCs w:val="20"/>
            <w:shd w:val="clear" w:color="auto" w:fill="FFFFFF"/>
          </w:rPr>
          <w:t>Rioja</w:t>
        </w:r>
      </w:hyperlink>
      <w:r w:rsidR="00482C77" w:rsidRPr="00A7420B">
        <w:rPr>
          <w:rFonts w:ascii="Segoe Print" w:hAnsi="Segoe Print"/>
          <w:sz w:val="20"/>
          <w:szCs w:val="20"/>
          <w:shd w:val="clear" w:color="auto" w:fill="FFFFFF"/>
        </w:rPr>
        <w:t> was particularly badly affected</w:t>
      </w:r>
      <w:r w:rsidR="00482C77" w:rsidRPr="00A62371">
        <w:rPr>
          <w:rFonts w:ascii="Segoe Print" w:hAnsi="Segoe Print"/>
          <w:color w:val="000000"/>
          <w:sz w:val="20"/>
          <w:szCs w:val="20"/>
          <w:shd w:val="clear" w:color="auto" w:fill="FFFFFF"/>
        </w:rPr>
        <w:t>) it was robust Garnacha that replenished the vineyards and helped to re-energize the wine industry.</w:t>
      </w:r>
    </w:p>
    <w:p w14:paraId="26BD4977" w14:textId="6B63CE21" w:rsidR="00032F07" w:rsidRPr="00A62371" w:rsidRDefault="00032F07" w:rsidP="006D2BF4">
      <w:pPr>
        <w:shd w:val="clear" w:color="auto" w:fill="FFFFFF"/>
        <w:spacing w:before="100" w:beforeAutospacing="1" w:after="100" w:afterAutospacing="1" w:line="384" w:lineRule="atLeast"/>
        <w:rPr>
          <w:rFonts w:ascii="Segoe Print" w:eastAsia="Times New Roman" w:hAnsi="Segoe Print" w:cs="Times New Roman"/>
          <w:color w:val="000000"/>
          <w:sz w:val="20"/>
          <w:szCs w:val="20"/>
        </w:rPr>
      </w:pPr>
      <w:r w:rsidRPr="00A62371">
        <w:rPr>
          <w:rFonts w:ascii="Segoe Print" w:hAnsi="Segoe Print"/>
          <w:color w:val="000000"/>
          <w:sz w:val="20"/>
          <w:szCs w:val="20"/>
          <w:shd w:val="clear" w:color="auto" w:fill="FFFFFF"/>
        </w:rPr>
        <w:t>Grenache exhibits rich, spicy, berry flavors, particularly raspberry.</w:t>
      </w:r>
    </w:p>
    <w:p w14:paraId="00D0CE68" w14:textId="6A0E6935" w:rsidR="006D2BF4" w:rsidRDefault="006D2BF4" w:rsidP="006D2BF4">
      <w:pPr>
        <w:pStyle w:val="separador"/>
        <w:pBdr>
          <w:bottom w:val="single" w:sz="6" w:space="8" w:color="AAAAAA"/>
        </w:pBdr>
        <w:spacing w:before="0" w:beforeAutospacing="0" w:after="0" w:afterAutospacing="0"/>
        <w:ind w:right="75"/>
        <w:rPr>
          <w:rFonts w:ascii="Segoe Print" w:hAnsi="Segoe Print" w:cs="Arial"/>
          <w:color w:val="404040"/>
          <w:sz w:val="20"/>
          <w:szCs w:val="20"/>
        </w:rPr>
      </w:pPr>
      <w:r w:rsidRPr="00A62371">
        <w:rPr>
          <w:rFonts w:ascii="Segoe Print" w:hAnsi="Segoe Print" w:cs="Arial"/>
          <w:b/>
          <w:bCs/>
          <w:color w:val="404040"/>
          <w:sz w:val="20"/>
          <w:szCs w:val="20"/>
          <w:bdr w:val="none" w:sz="0" w:space="0" w:color="auto" w:frame="1"/>
        </w:rPr>
        <w:t>TASTING NOTES:</w:t>
      </w:r>
      <w:r w:rsidRPr="00A62371">
        <w:rPr>
          <w:rFonts w:ascii="Segoe Print" w:hAnsi="Segoe Print" w:cs="Arial"/>
          <w:color w:val="404040"/>
          <w:sz w:val="20"/>
          <w:szCs w:val="20"/>
        </w:rPr>
        <w:t> High-cherry cherry color. Vanilla aromas, Chocolate and coffee. It is a wine that in the mouth maintains A perfect balance between the two grape varieties. Silky, full and pleasant. A perfect wine Balance of fruit and wood.</w:t>
      </w:r>
    </w:p>
    <w:p w14:paraId="1A2D8951" w14:textId="77777777" w:rsidR="00ED0C9F" w:rsidRPr="00ED0C9F" w:rsidRDefault="00ED0C9F" w:rsidP="00ED0C9F">
      <w:pPr>
        <w:shd w:val="clear" w:color="auto" w:fill="FFFFFF"/>
        <w:spacing w:before="100" w:beforeAutospacing="1" w:after="100" w:afterAutospacing="1" w:line="384" w:lineRule="atLeast"/>
        <w:rPr>
          <w:rFonts w:ascii="Segoe Print" w:eastAsia="Times New Roman" w:hAnsi="Segoe Print" w:cs="Times New Roman"/>
          <w:color w:val="000000"/>
          <w:sz w:val="20"/>
          <w:szCs w:val="20"/>
        </w:rPr>
      </w:pPr>
      <w:r w:rsidRPr="00ED0C9F">
        <w:rPr>
          <w:rFonts w:ascii="Segoe Print" w:eastAsia="Times New Roman" w:hAnsi="Segoe Print" w:cs="Times New Roman"/>
          <w:b/>
          <w:bCs/>
          <w:color w:val="000000"/>
          <w:sz w:val="20"/>
          <w:szCs w:val="20"/>
        </w:rPr>
        <w:t>Food matches for Grenache include</w:t>
      </w:r>
      <w:r w:rsidRPr="00ED0C9F">
        <w:rPr>
          <w:rFonts w:ascii="Segoe Print" w:eastAsia="Times New Roman" w:hAnsi="Segoe Print" w:cs="Times New Roman"/>
          <w:color w:val="000000"/>
          <w:sz w:val="20"/>
          <w:szCs w:val="20"/>
        </w:rPr>
        <w:t>:</w:t>
      </w:r>
    </w:p>
    <w:p w14:paraId="5FF9A0EC" w14:textId="77777777" w:rsidR="00ED0C9F" w:rsidRPr="00ED0C9F" w:rsidRDefault="00ED0C9F" w:rsidP="00ED0C9F">
      <w:pPr>
        <w:numPr>
          <w:ilvl w:val="0"/>
          <w:numId w:val="3"/>
        </w:numPr>
        <w:shd w:val="clear" w:color="auto" w:fill="FFFFFF"/>
        <w:spacing w:before="100" w:beforeAutospacing="1" w:after="100" w:afterAutospacing="1" w:line="240" w:lineRule="auto"/>
        <w:rPr>
          <w:rFonts w:ascii="Segoe Print" w:eastAsia="Times New Roman" w:hAnsi="Segoe Print" w:cs="Times New Roman"/>
          <w:color w:val="000000"/>
          <w:sz w:val="20"/>
          <w:szCs w:val="20"/>
        </w:rPr>
      </w:pPr>
      <w:r w:rsidRPr="00ED0C9F">
        <w:rPr>
          <w:rFonts w:ascii="Segoe Print" w:eastAsia="Times New Roman" w:hAnsi="Segoe Print" w:cs="Times New Roman"/>
          <w:color w:val="000000"/>
          <w:sz w:val="20"/>
          <w:szCs w:val="20"/>
        </w:rPr>
        <w:t>Roasted squab (pigeon) with quince purée</w:t>
      </w:r>
    </w:p>
    <w:p w14:paraId="069F6CEF" w14:textId="77777777" w:rsidR="00ED0C9F" w:rsidRPr="00ED0C9F" w:rsidRDefault="00ED0C9F" w:rsidP="00ED0C9F">
      <w:pPr>
        <w:numPr>
          <w:ilvl w:val="0"/>
          <w:numId w:val="3"/>
        </w:numPr>
        <w:shd w:val="clear" w:color="auto" w:fill="FFFFFF"/>
        <w:spacing w:before="100" w:beforeAutospacing="1" w:after="100" w:afterAutospacing="1" w:line="240" w:lineRule="auto"/>
        <w:rPr>
          <w:rFonts w:ascii="Segoe Print" w:eastAsia="Times New Roman" w:hAnsi="Segoe Print" w:cs="Times New Roman"/>
          <w:color w:val="000000"/>
          <w:sz w:val="20"/>
          <w:szCs w:val="20"/>
        </w:rPr>
      </w:pPr>
      <w:r w:rsidRPr="00ED0C9F">
        <w:rPr>
          <w:rFonts w:ascii="Segoe Print" w:eastAsia="Times New Roman" w:hAnsi="Segoe Print" w:cs="Times New Roman"/>
          <w:color w:val="000000"/>
          <w:sz w:val="20"/>
          <w:szCs w:val="20"/>
        </w:rPr>
        <w:t>Spicy lamb meatballs in a tomato and cilantro sauce</w:t>
      </w:r>
    </w:p>
    <w:p w14:paraId="2D22AF38" w14:textId="77777777" w:rsidR="00ED0C9F" w:rsidRPr="00ED0C9F" w:rsidRDefault="00ED0C9F" w:rsidP="00ED0C9F">
      <w:pPr>
        <w:numPr>
          <w:ilvl w:val="0"/>
          <w:numId w:val="3"/>
        </w:numPr>
        <w:shd w:val="clear" w:color="auto" w:fill="FFFFFF"/>
        <w:spacing w:before="100" w:beforeAutospacing="1" w:after="100" w:afterAutospacing="1" w:line="240" w:lineRule="auto"/>
        <w:rPr>
          <w:rFonts w:ascii="Segoe Print" w:eastAsia="Times New Roman" w:hAnsi="Segoe Print" w:cs="Times New Roman"/>
          <w:color w:val="000000"/>
          <w:sz w:val="20"/>
          <w:szCs w:val="20"/>
        </w:rPr>
      </w:pPr>
      <w:r w:rsidRPr="00ED0C9F">
        <w:rPr>
          <w:rFonts w:ascii="Segoe Print" w:eastAsia="Times New Roman" w:hAnsi="Segoe Print" w:cs="Times New Roman"/>
          <w:color w:val="000000"/>
          <w:sz w:val="20"/>
          <w:szCs w:val="20"/>
        </w:rPr>
        <w:t>Beef, potato and cheese stew (</w:t>
      </w:r>
      <w:proofErr w:type="spellStart"/>
      <w:r w:rsidRPr="00ED0C9F">
        <w:rPr>
          <w:rFonts w:ascii="Segoe Print" w:eastAsia="Times New Roman" w:hAnsi="Segoe Print" w:cs="Times New Roman"/>
          <w:i/>
          <w:iCs/>
          <w:color w:val="000000"/>
          <w:sz w:val="20"/>
          <w:szCs w:val="20"/>
        </w:rPr>
        <w:t>locro</w:t>
      </w:r>
      <w:proofErr w:type="spellEnd"/>
      <w:r w:rsidRPr="00ED0C9F">
        <w:rPr>
          <w:rFonts w:ascii="Segoe Print" w:eastAsia="Times New Roman" w:hAnsi="Segoe Print" w:cs="Times New Roman"/>
          <w:color w:val="000000"/>
          <w:sz w:val="20"/>
          <w:szCs w:val="20"/>
        </w:rPr>
        <w:t>)</w:t>
      </w:r>
    </w:p>
    <w:p w14:paraId="58AE1DC2" w14:textId="77777777" w:rsidR="00ED0C9F" w:rsidRPr="00A62371" w:rsidRDefault="00ED0C9F" w:rsidP="006D2BF4">
      <w:pPr>
        <w:pStyle w:val="separador"/>
        <w:pBdr>
          <w:bottom w:val="single" w:sz="6" w:space="8" w:color="AAAAAA"/>
        </w:pBdr>
        <w:spacing w:before="0" w:beforeAutospacing="0" w:after="0" w:afterAutospacing="0"/>
        <w:ind w:right="75"/>
        <w:rPr>
          <w:rFonts w:ascii="Segoe Print" w:hAnsi="Segoe Print" w:cs="Arial"/>
          <w:color w:val="404040"/>
          <w:sz w:val="20"/>
          <w:szCs w:val="20"/>
        </w:rPr>
      </w:pPr>
    </w:p>
    <w:p w14:paraId="2747994C" w14:textId="77777777" w:rsidR="006D2BF4" w:rsidRPr="006D2BF4" w:rsidRDefault="006D2BF4" w:rsidP="006D2BF4">
      <w:pPr>
        <w:shd w:val="clear" w:color="auto" w:fill="FFFFFF"/>
        <w:spacing w:before="100" w:beforeAutospacing="1" w:after="100" w:afterAutospacing="1" w:line="384" w:lineRule="atLeast"/>
        <w:rPr>
          <w:rFonts w:ascii="Verdana" w:eastAsia="Times New Roman" w:hAnsi="Verdana" w:cs="Times New Roman"/>
          <w:color w:val="000000"/>
        </w:rPr>
      </w:pPr>
    </w:p>
    <w:p w14:paraId="453EBBFF" w14:textId="1DF6E162" w:rsidR="00391570" w:rsidRPr="000240E2" w:rsidRDefault="00227FF3" w:rsidP="00391570">
      <w:pPr>
        <w:rPr>
          <w:rFonts w:ascii="Segoe Print" w:hAnsi="Segoe Print"/>
          <w:b/>
          <w:bCs/>
          <w:sz w:val="24"/>
          <w:szCs w:val="24"/>
          <w:shd w:val="clear" w:color="auto" w:fill="FFFFFF"/>
        </w:rPr>
      </w:pPr>
      <w:r w:rsidRPr="000240E2">
        <w:rPr>
          <w:rFonts w:ascii="Segoe Print" w:hAnsi="Segoe Print"/>
          <w:b/>
          <w:bCs/>
          <w:sz w:val="24"/>
          <w:szCs w:val="24"/>
          <w:shd w:val="clear" w:color="auto" w:fill="FFFFFF"/>
        </w:rPr>
        <w:t xml:space="preserve">Chateau </w:t>
      </w:r>
      <w:proofErr w:type="spellStart"/>
      <w:r w:rsidRPr="000240E2">
        <w:rPr>
          <w:rFonts w:ascii="Segoe Print" w:hAnsi="Segoe Print"/>
          <w:b/>
          <w:bCs/>
          <w:sz w:val="24"/>
          <w:szCs w:val="24"/>
          <w:shd w:val="clear" w:color="auto" w:fill="FFFFFF"/>
        </w:rPr>
        <w:t>Peyrabon</w:t>
      </w:r>
      <w:proofErr w:type="spellEnd"/>
      <w:r w:rsidRPr="000240E2">
        <w:rPr>
          <w:rFonts w:ascii="Segoe Print" w:hAnsi="Segoe Print"/>
          <w:b/>
          <w:bCs/>
          <w:sz w:val="24"/>
          <w:szCs w:val="24"/>
          <w:shd w:val="clear" w:color="auto" w:fill="FFFFFF"/>
        </w:rPr>
        <w:t>, Haut-Medoc Cru Bourgeois</w:t>
      </w:r>
      <w:r w:rsidR="00782B6A" w:rsidRPr="000240E2">
        <w:rPr>
          <w:rFonts w:ascii="Segoe Print" w:hAnsi="Segoe Print"/>
          <w:b/>
          <w:bCs/>
          <w:sz w:val="24"/>
          <w:szCs w:val="24"/>
          <w:shd w:val="clear" w:color="auto" w:fill="FFFFFF"/>
        </w:rPr>
        <w:t>, Bordeaux Franc, 2002</w:t>
      </w:r>
    </w:p>
    <w:p w14:paraId="5D4437DA" w14:textId="3D15E7FC" w:rsidR="006135E5" w:rsidRPr="00594615" w:rsidRDefault="006135E5" w:rsidP="00594615">
      <w:pPr>
        <w:rPr>
          <w:rFonts w:ascii="Segoe Print" w:hAnsi="Segoe Print"/>
          <w:b/>
          <w:bCs/>
        </w:rPr>
      </w:pPr>
      <w:r w:rsidRPr="00594615">
        <w:rPr>
          <w:rFonts w:ascii="Segoe Print" w:hAnsi="Segoe Print"/>
          <w:shd w:val="clear" w:color="auto" w:fill="FFFFFF"/>
        </w:rPr>
        <w:t>Cabernet Sauvignon/Merlot/Cabernet Franc/Petit Verdot</w:t>
      </w:r>
    </w:p>
    <w:p w14:paraId="67F9E45F" w14:textId="77777777" w:rsidR="00C67551" w:rsidRPr="00C67551" w:rsidRDefault="00C67551" w:rsidP="00C67551">
      <w:pPr>
        <w:shd w:val="clear" w:color="auto" w:fill="FFFFFF"/>
        <w:spacing w:before="100" w:beforeAutospacing="1" w:after="100" w:afterAutospacing="1" w:line="384" w:lineRule="atLeast"/>
        <w:rPr>
          <w:rFonts w:ascii="Segoe Print" w:eastAsia="Times New Roman" w:hAnsi="Segoe Print" w:cs="Times New Roman"/>
          <w:sz w:val="20"/>
          <w:szCs w:val="20"/>
        </w:rPr>
      </w:pPr>
      <w:r w:rsidRPr="00C67551">
        <w:rPr>
          <w:rFonts w:ascii="Segoe Print" w:eastAsia="Times New Roman" w:hAnsi="Segoe Print" w:cs="Times New Roman"/>
          <w:b/>
          <w:bCs/>
          <w:sz w:val="20"/>
          <w:szCs w:val="20"/>
        </w:rPr>
        <w:t>Haut-Médoc</w:t>
      </w:r>
      <w:r w:rsidRPr="00C67551">
        <w:rPr>
          <w:rFonts w:ascii="Segoe Print" w:eastAsia="Times New Roman" w:hAnsi="Segoe Print" w:cs="Times New Roman"/>
          <w:sz w:val="20"/>
          <w:szCs w:val="20"/>
        </w:rPr>
        <w:t> is the large southern section of the greater Médoc district of </w:t>
      </w:r>
      <w:hyperlink r:id="rId15" w:tgtFrame="_self" w:tooltip="Bordeaux WIne Region" w:history="1">
        <w:r w:rsidRPr="00C67551">
          <w:rPr>
            <w:rFonts w:ascii="Segoe Print" w:eastAsia="Times New Roman" w:hAnsi="Segoe Print" w:cs="Times New Roman"/>
            <w:sz w:val="20"/>
            <w:szCs w:val="20"/>
            <w:u w:val="single"/>
          </w:rPr>
          <w:t>Bordeaux</w:t>
        </w:r>
      </w:hyperlink>
      <w:r w:rsidRPr="00C67551">
        <w:rPr>
          <w:rFonts w:ascii="Segoe Print" w:eastAsia="Times New Roman" w:hAnsi="Segoe Print" w:cs="Times New Roman"/>
          <w:sz w:val="20"/>
          <w:szCs w:val="20"/>
        </w:rPr>
        <w:t> in southwestern France. It accounts for two-thirds of the Médoc peninsula.</w:t>
      </w:r>
    </w:p>
    <w:p w14:paraId="78BB0E03" w14:textId="77777777" w:rsidR="00C67551" w:rsidRPr="00C67551" w:rsidRDefault="00C67551" w:rsidP="00C67551">
      <w:pPr>
        <w:shd w:val="clear" w:color="auto" w:fill="FFFFFF"/>
        <w:spacing w:before="100" w:beforeAutospacing="1" w:after="100" w:afterAutospacing="1" w:line="384" w:lineRule="atLeast"/>
        <w:rPr>
          <w:rFonts w:ascii="Segoe Print" w:eastAsia="Times New Roman" w:hAnsi="Segoe Print" w:cs="Times New Roman"/>
          <w:sz w:val="20"/>
          <w:szCs w:val="20"/>
        </w:rPr>
      </w:pPr>
      <w:r w:rsidRPr="00C67551">
        <w:rPr>
          <w:rFonts w:ascii="Segoe Print" w:eastAsia="Times New Roman" w:hAnsi="Segoe Print" w:cs="Times New Roman"/>
          <w:sz w:val="20"/>
          <w:szCs w:val="20"/>
        </w:rPr>
        <w:t>The appellation of the same name covers red wines produced within the same zone, but outside of the six communes which have their own AOP. </w:t>
      </w:r>
      <w:hyperlink r:id="rId16" w:tgtFrame="_self" w:tooltip="Cabernet Sauvignon Wine Grape Variety" w:history="1">
        <w:r w:rsidRPr="00C67551">
          <w:rPr>
            <w:rFonts w:ascii="Segoe Print" w:eastAsia="Times New Roman" w:hAnsi="Segoe Print" w:cs="Times New Roman"/>
            <w:sz w:val="20"/>
            <w:szCs w:val="20"/>
            <w:u w:val="single"/>
          </w:rPr>
          <w:t>Cabernet Sauvignon</w:t>
        </w:r>
      </w:hyperlink>
      <w:r w:rsidRPr="00C67551">
        <w:rPr>
          <w:rFonts w:ascii="Segoe Print" w:eastAsia="Times New Roman" w:hAnsi="Segoe Print" w:cs="Times New Roman"/>
          <w:sz w:val="20"/>
          <w:szCs w:val="20"/>
        </w:rPr>
        <w:t> and </w:t>
      </w:r>
      <w:hyperlink r:id="rId17" w:tgtFrame="_self" w:tooltip="Merlot Wine Grape Variety" w:history="1">
        <w:r w:rsidRPr="00C67551">
          <w:rPr>
            <w:rFonts w:ascii="Segoe Print" w:eastAsia="Times New Roman" w:hAnsi="Segoe Print" w:cs="Times New Roman"/>
            <w:sz w:val="20"/>
            <w:szCs w:val="20"/>
            <w:u w:val="single"/>
          </w:rPr>
          <w:t>Merlot</w:t>
        </w:r>
      </w:hyperlink>
      <w:r w:rsidRPr="00C67551">
        <w:rPr>
          <w:rFonts w:ascii="Segoe Print" w:eastAsia="Times New Roman" w:hAnsi="Segoe Print" w:cs="Times New Roman"/>
          <w:sz w:val="20"/>
          <w:szCs w:val="20"/>
        </w:rPr>
        <w:t> are the main grape varieties. White wines made in Haut-Médoc AOP vineyards are bottled as Bordeaux Blanc.</w:t>
      </w:r>
    </w:p>
    <w:p w14:paraId="3B1592CF" w14:textId="77777777" w:rsidR="00C67551" w:rsidRPr="00C67551" w:rsidRDefault="00C67551" w:rsidP="00C67551">
      <w:pPr>
        <w:shd w:val="clear" w:color="auto" w:fill="FFFFFF"/>
        <w:spacing w:before="100" w:beforeAutospacing="1" w:after="100" w:afterAutospacing="1" w:line="384" w:lineRule="atLeast"/>
        <w:rPr>
          <w:rFonts w:ascii="Segoe Print" w:eastAsia="Times New Roman" w:hAnsi="Segoe Print" w:cs="Times New Roman"/>
          <w:sz w:val="20"/>
          <w:szCs w:val="20"/>
        </w:rPr>
      </w:pPr>
      <w:r w:rsidRPr="00C67551">
        <w:rPr>
          <w:rFonts w:ascii="Segoe Print" w:eastAsia="Times New Roman" w:hAnsi="Segoe Print" w:cs="Times New Roman"/>
          <w:sz w:val="20"/>
          <w:szCs w:val="20"/>
        </w:rPr>
        <w:t>The Haut-Médoc zone is home to the "famous four" appellations of </w:t>
      </w:r>
      <w:hyperlink r:id="rId18" w:tgtFrame="_self" w:tooltip="Margaux Wine Region" w:history="1">
        <w:r w:rsidRPr="00C67551">
          <w:rPr>
            <w:rFonts w:ascii="Segoe Print" w:eastAsia="Times New Roman" w:hAnsi="Segoe Print" w:cs="Times New Roman"/>
            <w:sz w:val="20"/>
            <w:szCs w:val="20"/>
            <w:u w:val="single"/>
          </w:rPr>
          <w:t>Margaux</w:t>
        </w:r>
      </w:hyperlink>
      <w:r w:rsidRPr="00C67551">
        <w:rPr>
          <w:rFonts w:ascii="Segoe Print" w:eastAsia="Times New Roman" w:hAnsi="Segoe Print" w:cs="Times New Roman"/>
          <w:sz w:val="20"/>
          <w:szCs w:val="20"/>
        </w:rPr>
        <w:t>, </w:t>
      </w:r>
      <w:proofErr w:type="spellStart"/>
      <w:r w:rsidRPr="00C67551">
        <w:rPr>
          <w:rFonts w:ascii="Segoe Print" w:eastAsia="Times New Roman" w:hAnsi="Segoe Print" w:cs="Times New Roman"/>
          <w:sz w:val="20"/>
          <w:szCs w:val="20"/>
        </w:rPr>
        <w:fldChar w:fldCharType="begin"/>
      </w:r>
      <w:r w:rsidRPr="00C67551">
        <w:rPr>
          <w:rFonts w:ascii="Segoe Print" w:eastAsia="Times New Roman" w:hAnsi="Segoe Print" w:cs="Times New Roman"/>
          <w:sz w:val="20"/>
          <w:szCs w:val="20"/>
        </w:rPr>
        <w:instrText xml:space="preserve"> HYPERLINK "https://www.wine-searcher.com/regions-pauillac" \o "Pauillac Wine Region" \t "_self" </w:instrText>
      </w:r>
      <w:r w:rsidRPr="00C67551">
        <w:rPr>
          <w:rFonts w:ascii="Segoe Print" w:eastAsia="Times New Roman" w:hAnsi="Segoe Print" w:cs="Times New Roman"/>
          <w:sz w:val="20"/>
          <w:szCs w:val="20"/>
        </w:rPr>
        <w:fldChar w:fldCharType="separate"/>
      </w:r>
      <w:r w:rsidRPr="00C67551">
        <w:rPr>
          <w:rFonts w:ascii="Segoe Print" w:eastAsia="Times New Roman" w:hAnsi="Segoe Print" w:cs="Times New Roman"/>
          <w:sz w:val="20"/>
          <w:szCs w:val="20"/>
          <w:u w:val="single"/>
        </w:rPr>
        <w:t>Pauillac</w:t>
      </w:r>
      <w:proofErr w:type="spellEnd"/>
      <w:r w:rsidRPr="00C67551">
        <w:rPr>
          <w:rFonts w:ascii="Segoe Print" w:eastAsia="Times New Roman" w:hAnsi="Segoe Print" w:cs="Times New Roman"/>
          <w:sz w:val="20"/>
          <w:szCs w:val="20"/>
        </w:rPr>
        <w:fldChar w:fldCharType="end"/>
      </w:r>
      <w:r w:rsidRPr="00C67551">
        <w:rPr>
          <w:rFonts w:ascii="Segoe Print" w:eastAsia="Times New Roman" w:hAnsi="Segoe Print" w:cs="Times New Roman"/>
          <w:sz w:val="20"/>
          <w:szCs w:val="20"/>
        </w:rPr>
        <w:t>, </w:t>
      </w:r>
      <w:hyperlink r:id="rId19" w:tgtFrame="_self" w:tooltip="Saint-Estephe Wine Region" w:history="1">
        <w:r w:rsidRPr="00C67551">
          <w:rPr>
            <w:rFonts w:ascii="Segoe Print" w:eastAsia="Times New Roman" w:hAnsi="Segoe Print" w:cs="Times New Roman"/>
            <w:sz w:val="20"/>
            <w:szCs w:val="20"/>
            <w:u w:val="single"/>
          </w:rPr>
          <w:t>Saint-</w:t>
        </w:r>
        <w:proofErr w:type="spellStart"/>
        <w:r w:rsidRPr="00C67551">
          <w:rPr>
            <w:rFonts w:ascii="Segoe Print" w:eastAsia="Times New Roman" w:hAnsi="Segoe Print" w:cs="Times New Roman"/>
            <w:sz w:val="20"/>
            <w:szCs w:val="20"/>
            <w:u w:val="single"/>
          </w:rPr>
          <w:t>Estèphe</w:t>
        </w:r>
        <w:proofErr w:type="spellEnd"/>
      </w:hyperlink>
      <w:r w:rsidRPr="00C67551">
        <w:rPr>
          <w:rFonts w:ascii="Segoe Print" w:eastAsia="Times New Roman" w:hAnsi="Segoe Print" w:cs="Times New Roman"/>
          <w:sz w:val="20"/>
          <w:szCs w:val="20"/>
        </w:rPr>
        <w:t> and </w:t>
      </w:r>
      <w:hyperlink r:id="rId20" w:tgtFrame="_self" w:tooltip="Saint-Julien Wine Region" w:history="1">
        <w:r w:rsidRPr="00C67551">
          <w:rPr>
            <w:rFonts w:ascii="Segoe Print" w:eastAsia="Times New Roman" w:hAnsi="Segoe Print" w:cs="Times New Roman"/>
            <w:sz w:val="20"/>
            <w:szCs w:val="20"/>
            <w:u w:val="single"/>
          </w:rPr>
          <w:t>Saint-Julien</w:t>
        </w:r>
      </w:hyperlink>
      <w:r w:rsidRPr="00C67551">
        <w:rPr>
          <w:rFonts w:ascii="Segoe Print" w:eastAsia="Times New Roman" w:hAnsi="Segoe Print" w:cs="Times New Roman"/>
          <w:sz w:val="20"/>
          <w:szCs w:val="20"/>
        </w:rPr>
        <w:t>, as well as the less famous </w:t>
      </w:r>
      <w:proofErr w:type="spellStart"/>
      <w:r w:rsidRPr="00C67551">
        <w:rPr>
          <w:rFonts w:ascii="Segoe Print" w:eastAsia="Times New Roman" w:hAnsi="Segoe Print" w:cs="Times New Roman"/>
          <w:sz w:val="20"/>
          <w:szCs w:val="20"/>
        </w:rPr>
        <w:fldChar w:fldCharType="begin"/>
      </w:r>
      <w:r w:rsidRPr="00C67551">
        <w:rPr>
          <w:rFonts w:ascii="Segoe Print" w:eastAsia="Times New Roman" w:hAnsi="Segoe Print" w:cs="Times New Roman"/>
          <w:sz w:val="20"/>
          <w:szCs w:val="20"/>
        </w:rPr>
        <w:instrText xml:space="preserve"> HYPERLINK "https://www.wine-searcher.com/regions-listrac-medoc" \o "Listrac-Medoc Wine Region" \t "_self" </w:instrText>
      </w:r>
      <w:r w:rsidRPr="00C67551">
        <w:rPr>
          <w:rFonts w:ascii="Segoe Print" w:eastAsia="Times New Roman" w:hAnsi="Segoe Print" w:cs="Times New Roman"/>
          <w:sz w:val="20"/>
          <w:szCs w:val="20"/>
        </w:rPr>
        <w:fldChar w:fldCharType="separate"/>
      </w:r>
      <w:r w:rsidRPr="00C67551">
        <w:rPr>
          <w:rFonts w:ascii="Segoe Print" w:eastAsia="Times New Roman" w:hAnsi="Segoe Print" w:cs="Times New Roman"/>
          <w:sz w:val="20"/>
          <w:szCs w:val="20"/>
          <w:u w:val="single"/>
        </w:rPr>
        <w:t>Listrac</w:t>
      </w:r>
      <w:proofErr w:type="spellEnd"/>
      <w:r w:rsidRPr="00C67551">
        <w:rPr>
          <w:rFonts w:ascii="Segoe Print" w:eastAsia="Times New Roman" w:hAnsi="Segoe Print" w:cs="Times New Roman"/>
          <w:sz w:val="20"/>
          <w:szCs w:val="20"/>
        </w:rPr>
        <w:fldChar w:fldCharType="end"/>
      </w:r>
      <w:r w:rsidRPr="00C67551">
        <w:rPr>
          <w:rFonts w:ascii="Segoe Print" w:eastAsia="Times New Roman" w:hAnsi="Segoe Print" w:cs="Times New Roman"/>
          <w:sz w:val="20"/>
          <w:szCs w:val="20"/>
        </w:rPr>
        <w:t> and </w:t>
      </w:r>
      <w:proofErr w:type="spellStart"/>
      <w:r w:rsidRPr="00C67551">
        <w:rPr>
          <w:rFonts w:ascii="Segoe Print" w:eastAsia="Times New Roman" w:hAnsi="Segoe Print" w:cs="Times New Roman"/>
          <w:sz w:val="20"/>
          <w:szCs w:val="20"/>
        </w:rPr>
        <w:fldChar w:fldCharType="begin"/>
      </w:r>
      <w:r w:rsidRPr="00C67551">
        <w:rPr>
          <w:rFonts w:ascii="Segoe Print" w:eastAsia="Times New Roman" w:hAnsi="Segoe Print" w:cs="Times New Roman"/>
          <w:sz w:val="20"/>
          <w:szCs w:val="20"/>
        </w:rPr>
        <w:instrText xml:space="preserve"> HYPERLINK "https://www.wine-searcher.com/regions-moulis-en-medoc" \o "Moulis-en-Medoc Wine Region" \t "_self" </w:instrText>
      </w:r>
      <w:r w:rsidRPr="00C67551">
        <w:rPr>
          <w:rFonts w:ascii="Segoe Print" w:eastAsia="Times New Roman" w:hAnsi="Segoe Print" w:cs="Times New Roman"/>
          <w:sz w:val="20"/>
          <w:szCs w:val="20"/>
        </w:rPr>
        <w:fldChar w:fldCharType="separate"/>
      </w:r>
      <w:r w:rsidRPr="00C67551">
        <w:rPr>
          <w:rFonts w:ascii="Segoe Print" w:eastAsia="Times New Roman" w:hAnsi="Segoe Print" w:cs="Times New Roman"/>
          <w:sz w:val="20"/>
          <w:szCs w:val="20"/>
          <w:u w:val="single"/>
        </w:rPr>
        <w:t>Moulis</w:t>
      </w:r>
      <w:proofErr w:type="spellEnd"/>
      <w:r w:rsidRPr="00C67551">
        <w:rPr>
          <w:rFonts w:ascii="Segoe Print" w:eastAsia="Times New Roman" w:hAnsi="Segoe Print" w:cs="Times New Roman"/>
          <w:sz w:val="20"/>
          <w:szCs w:val="20"/>
        </w:rPr>
        <w:fldChar w:fldCharType="end"/>
      </w:r>
      <w:r w:rsidRPr="00C67551">
        <w:rPr>
          <w:rFonts w:ascii="Segoe Print" w:eastAsia="Times New Roman" w:hAnsi="Segoe Print" w:cs="Times New Roman"/>
          <w:sz w:val="20"/>
          <w:szCs w:val="20"/>
        </w:rPr>
        <w:t>. These actually account for the majority of the wines produced within the Haut-Médoc. The more general title is used for vineyards lying outside these communes.</w:t>
      </w:r>
    </w:p>
    <w:p w14:paraId="45ADE3A5" w14:textId="28893A00" w:rsidR="00C67551" w:rsidRPr="00F9039D" w:rsidRDefault="00C67551" w:rsidP="00C67551">
      <w:pPr>
        <w:shd w:val="clear" w:color="auto" w:fill="FFFFFF"/>
        <w:spacing w:before="100" w:beforeAutospacing="1" w:after="100" w:afterAutospacing="1" w:line="384" w:lineRule="atLeast"/>
        <w:rPr>
          <w:rFonts w:ascii="Segoe Print" w:eastAsia="Times New Roman" w:hAnsi="Segoe Print" w:cs="Times New Roman"/>
          <w:sz w:val="20"/>
          <w:szCs w:val="20"/>
        </w:rPr>
      </w:pPr>
      <w:r w:rsidRPr="00C67551">
        <w:rPr>
          <w:rFonts w:ascii="Segoe Print" w:eastAsia="Times New Roman" w:hAnsi="Segoe Print" w:cs="Times New Roman"/>
          <w:sz w:val="20"/>
          <w:szCs w:val="20"/>
        </w:rPr>
        <w:t>The soil in the Haut-Médoc region is mainly composed of thick gravel layers that have been swept down river over time and now sit on a base of heavy clay. The warm, well-drained gravel terraces provide ideal growing conditions for the late-ripening Cabernet Sauvignon grapes.</w:t>
      </w:r>
    </w:p>
    <w:p w14:paraId="26DF2F4D" w14:textId="77777777" w:rsidR="00693515" w:rsidRPr="00693515" w:rsidRDefault="00693515" w:rsidP="00693515">
      <w:pPr>
        <w:shd w:val="clear" w:color="auto" w:fill="FFFFFF"/>
        <w:spacing w:before="100" w:beforeAutospacing="1" w:after="100" w:afterAutospacing="1" w:line="384" w:lineRule="atLeast"/>
        <w:rPr>
          <w:rFonts w:ascii="Segoe Print" w:eastAsia="Times New Roman" w:hAnsi="Segoe Print" w:cs="Times New Roman"/>
          <w:sz w:val="20"/>
          <w:szCs w:val="20"/>
        </w:rPr>
      </w:pPr>
      <w:r w:rsidRPr="00693515">
        <w:rPr>
          <w:rFonts w:ascii="Segoe Print" w:eastAsia="Times New Roman" w:hAnsi="Segoe Print" w:cs="Times New Roman"/>
          <w:sz w:val="20"/>
          <w:szCs w:val="20"/>
        </w:rPr>
        <w:t>Further inland, the soils turn to deep deposits of clay. The Merlot grape variety thrives in such places. In recent decades it has largely usurped Cabernet Sauvignon in these parts of the Médoc. Patches of limestone and sandier soils add diversity to the more widely spread gravels, which otherwise dominate the terroir.</w:t>
      </w:r>
    </w:p>
    <w:p w14:paraId="5B2667D3" w14:textId="77777777" w:rsidR="00693515" w:rsidRPr="00693515" w:rsidRDefault="00693515" w:rsidP="00693515">
      <w:pPr>
        <w:shd w:val="clear" w:color="auto" w:fill="FFFFFF"/>
        <w:spacing w:before="100" w:beforeAutospacing="1" w:after="100" w:afterAutospacing="1" w:line="384" w:lineRule="atLeast"/>
        <w:rPr>
          <w:rFonts w:ascii="Segoe Print" w:eastAsia="Times New Roman" w:hAnsi="Segoe Print" w:cs="Times New Roman"/>
          <w:sz w:val="20"/>
          <w:szCs w:val="20"/>
        </w:rPr>
      </w:pPr>
      <w:r w:rsidRPr="00693515">
        <w:rPr>
          <w:rFonts w:ascii="Segoe Print" w:eastAsia="Times New Roman" w:hAnsi="Segoe Print" w:cs="Times New Roman"/>
          <w:sz w:val="20"/>
          <w:szCs w:val="20"/>
        </w:rPr>
        <w:t>Much of the peninsula is former swamp land reclaimed by Dutch engineers in the 1600s. This was largely prompted by foreign demand for wines from Graves to the south of Bordeaux city, and from Douro in Portugal.</w:t>
      </w:r>
    </w:p>
    <w:p w14:paraId="3382DF1A" w14:textId="6EAD2B2E" w:rsidR="00693515" w:rsidRPr="00C67551" w:rsidRDefault="00693515" w:rsidP="00C67551">
      <w:pPr>
        <w:shd w:val="clear" w:color="auto" w:fill="FFFFFF"/>
        <w:spacing w:before="100" w:beforeAutospacing="1" w:after="100" w:afterAutospacing="1" w:line="384" w:lineRule="atLeast"/>
        <w:rPr>
          <w:rFonts w:ascii="Segoe Print" w:eastAsia="Times New Roman" w:hAnsi="Segoe Print" w:cs="Times New Roman"/>
          <w:sz w:val="20"/>
          <w:szCs w:val="20"/>
        </w:rPr>
      </w:pPr>
      <w:r w:rsidRPr="00693515">
        <w:rPr>
          <w:rFonts w:ascii="Segoe Print" w:eastAsia="Times New Roman" w:hAnsi="Segoe Print" w:cs="Times New Roman"/>
          <w:sz w:val="20"/>
          <w:szCs w:val="20"/>
        </w:rPr>
        <w:t>At the northern and western extremes of the Médoc peninsula, wines are produced under the Médoc appellation. These are the most heavily dredged areas of former swamps with little or no gravel. Until the 1940s they were known as the Bas Médoc, as a clearer counterpoint to the Haut-Médoc, but this name was deemed unfairly negative.</w:t>
      </w:r>
    </w:p>
    <w:p w14:paraId="770377E0" w14:textId="28BB8887" w:rsidR="005E2B36" w:rsidRPr="00ED59F3" w:rsidRDefault="00EB30C7" w:rsidP="00ED59F3">
      <w:pPr>
        <w:rPr>
          <w:rFonts w:ascii="Segoe Print" w:hAnsi="Segoe Print"/>
          <w:sz w:val="20"/>
          <w:szCs w:val="20"/>
        </w:rPr>
      </w:pPr>
      <w:r w:rsidRPr="00F9039D">
        <w:rPr>
          <w:rFonts w:ascii="Segoe Print" w:hAnsi="Segoe Print"/>
          <w:sz w:val="20"/>
          <w:szCs w:val="20"/>
        </w:rPr>
        <w:t xml:space="preserve">Situated </w:t>
      </w:r>
      <w:r w:rsidR="00212F77" w:rsidRPr="00F9039D">
        <w:rPr>
          <w:rFonts w:ascii="Segoe Print" w:hAnsi="Segoe Print"/>
          <w:sz w:val="20"/>
          <w:szCs w:val="20"/>
        </w:rPr>
        <w:t xml:space="preserve">in the appellation of Haut-Medoc, Chateau </w:t>
      </w:r>
      <w:proofErr w:type="spellStart"/>
      <w:r w:rsidR="00212F77" w:rsidRPr="00F9039D">
        <w:rPr>
          <w:rFonts w:ascii="Segoe Print" w:hAnsi="Segoe Print"/>
          <w:sz w:val="20"/>
          <w:szCs w:val="20"/>
        </w:rPr>
        <w:t>Peyrabon</w:t>
      </w:r>
      <w:proofErr w:type="spellEnd"/>
      <w:r w:rsidR="00212F77" w:rsidRPr="00F9039D">
        <w:rPr>
          <w:rFonts w:ascii="Segoe Print" w:hAnsi="Segoe Print"/>
          <w:sz w:val="20"/>
          <w:szCs w:val="20"/>
        </w:rPr>
        <w:t xml:space="preserve"> is a cru bourgeois with a strong personality. Its current owner Patrick Bernard, of the wine merchant </w:t>
      </w:r>
      <w:proofErr w:type="spellStart"/>
      <w:r w:rsidR="00212F77" w:rsidRPr="00F9039D">
        <w:rPr>
          <w:rFonts w:ascii="Segoe Print" w:hAnsi="Segoe Print"/>
          <w:sz w:val="20"/>
          <w:szCs w:val="20"/>
        </w:rPr>
        <w:t>Millésima</w:t>
      </w:r>
      <w:proofErr w:type="spellEnd"/>
      <w:r w:rsidR="00212F77" w:rsidRPr="00F9039D">
        <w:rPr>
          <w:rFonts w:ascii="Segoe Print" w:hAnsi="Segoe Print"/>
          <w:sz w:val="20"/>
          <w:szCs w:val="20"/>
        </w:rPr>
        <w:t>, fell under the spell of the charming 50 hectare estate of promising gravel terroir in 1998. Since then, M. Bernard and his team, led by Xavier Michelet, have been passionately dedicated to creating authentic wines that are elegant, silky, and marked by their freshness and fruity character – typical of an excellent Cabernet Sauvignon.</w:t>
      </w:r>
    </w:p>
    <w:p w14:paraId="5B1AC2AF" w14:textId="65D83811" w:rsidR="005E2B36" w:rsidRPr="00F9039D" w:rsidRDefault="00ED59F3" w:rsidP="005E2B36">
      <w:pPr>
        <w:pStyle w:val="NormalWeb"/>
        <w:shd w:val="clear" w:color="auto" w:fill="FFFFFF"/>
        <w:spacing w:before="0" w:beforeAutospacing="0"/>
        <w:jc w:val="both"/>
        <w:rPr>
          <w:rFonts w:ascii="Segoe Print" w:hAnsi="Segoe Print"/>
          <w:color w:val="121617"/>
          <w:spacing w:val="10"/>
          <w:sz w:val="20"/>
          <w:szCs w:val="20"/>
        </w:rPr>
      </w:pPr>
      <w:r>
        <w:rPr>
          <w:rFonts w:ascii="Segoe Print" w:hAnsi="Segoe Print"/>
          <w:b/>
          <w:bCs/>
          <w:color w:val="121617"/>
          <w:spacing w:val="10"/>
          <w:sz w:val="20"/>
          <w:szCs w:val="20"/>
        </w:rPr>
        <w:t xml:space="preserve">About the Estate: </w:t>
      </w:r>
      <w:hyperlink r:id="rId21" w:history="1">
        <w:r w:rsidR="005E2B36" w:rsidRPr="00F9039D">
          <w:rPr>
            <w:rStyle w:val="Hyperlink"/>
            <w:rFonts w:ascii="Segoe Print" w:hAnsi="Segoe Print"/>
            <w:color w:val="6F6F6F"/>
            <w:spacing w:val="10"/>
            <w:sz w:val="20"/>
            <w:szCs w:val="20"/>
            <w:u w:val="none"/>
          </w:rPr>
          <w:t xml:space="preserve">Chateau </w:t>
        </w:r>
        <w:proofErr w:type="spellStart"/>
        <w:r w:rsidR="005E2B36" w:rsidRPr="00F9039D">
          <w:rPr>
            <w:rStyle w:val="Hyperlink"/>
            <w:rFonts w:ascii="Segoe Print" w:hAnsi="Segoe Print"/>
            <w:color w:val="6F6F6F"/>
            <w:spacing w:val="10"/>
            <w:sz w:val="20"/>
            <w:szCs w:val="20"/>
            <w:u w:val="none"/>
          </w:rPr>
          <w:t>Peyrabon</w:t>
        </w:r>
        <w:proofErr w:type="spellEnd"/>
      </w:hyperlink>
      <w:r w:rsidR="005E2B36" w:rsidRPr="00F9039D">
        <w:rPr>
          <w:rFonts w:ascii="Segoe Print" w:hAnsi="Segoe Print"/>
          <w:color w:val="121617"/>
          <w:spacing w:val="10"/>
          <w:sz w:val="20"/>
          <w:szCs w:val="20"/>
        </w:rPr>
        <w:t> acquired estate began in 1766 with a vineyard located in </w:t>
      </w:r>
      <w:r w:rsidR="005E2B36" w:rsidRPr="00F9039D">
        <w:rPr>
          <w:rStyle w:val="Strong"/>
          <w:rFonts w:ascii="Segoe Print" w:hAnsi="Segoe Print"/>
          <w:color w:val="121617"/>
          <w:spacing w:val="10"/>
          <w:sz w:val="20"/>
          <w:szCs w:val="20"/>
        </w:rPr>
        <w:t>Saint-</w:t>
      </w:r>
      <w:proofErr w:type="spellStart"/>
      <w:r w:rsidR="005E2B36" w:rsidRPr="00F9039D">
        <w:rPr>
          <w:rStyle w:val="Strong"/>
          <w:rFonts w:ascii="Segoe Print" w:hAnsi="Segoe Print"/>
          <w:color w:val="121617"/>
          <w:spacing w:val="10"/>
          <w:sz w:val="20"/>
          <w:szCs w:val="20"/>
        </w:rPr>
        <w:t>Sauveur</w:t>
      </w:r>
      <w:proofErr w:type="spellEnd"/>
      <w:r w:rsidR="005E2B36" w:rsidRPr="00F9039D">
        <w:rPr>
          <w:rStyle w:val="Strong"/>
          <w:rFonts w:ascii="Segoe Print" w:hAnsi="Segoe Print"/>
          <w:color w:val="121617"/>
          <w:spacing w:val="10"/>
          <w:sz w:val="20"/>
          <w:szCs w:val="20"/>
        </w:rPr>
        <w:t>-</w:t>
      </w:r>
      <w:proofErr w:type="spellStart"/>
      <w:r w:rsidR="005E2B36" w:rsidRPr="00F9039D">
        <w:rPr>
          <w:rStyle w:val="Strong"/>
          <w:rFonts w:ascii="Segoe Print" w:hAnsi="Segoe Print"/>
          <w:color w:val="121617"/>
          <w:spacing w:val="10"/>
          <w:sz w:val="20"/>
          <w:szCs w:val="20"/>
        </w:rPr>
        <w:t>Pauillac</w:t>
      </w:r>
      <w:proofErr w:type="spellEnd"/>
      <w:r w:rsidR="005E2B36" w:rsidRPr="00F9039D">
        <w:rPr>
          <w:rFonts w:ascii="Segoe Print" w:hAnsi="Segoe Print"/>
          <w:color w:val="121617"/>
          <w:spacing w:val="10"/>
          <w:sz w:val="20"/>
          <w:szCs w:val="20"/>
        </w:rPr>
        <w:t>. The </w:t>
      </w:r>
      <w:r w:rsidR="005E2B36" w:rsidRPr="00F9039D">
        <w:rPr>
          <w:rStyle w:val="Strong"/>
          <w:rFonts w:ascii="Segoe Print" w:hAnsi="Segoe Print"/>
          <w:color w:val="121617"/>
          <w:spacing w:val="10"/>
          <w:sz w:val="20"/>
          <w:szCs w:val="20"/>
        </w:rPr>
        <w:t xml:space="preserve">2002 Chateau </w:t>
      </w:r>
      <w:proofErr w:type="spellStart"/>
      <w:r w:rsidR="005E2B36" w:rsidRPr="00F9039D">
        <w:rPr>
          <w:rStyle w:val="Strong"/>
          <w:rFonts w:ascii="Segoe Print" w:hAnsi="Segoe Print"/>
          <w:color w:val="121617"/>
          <w:spacing w:val="10"/>
          <w:sz w:val="20"/>
          <w:szCs w:val="20"/>
        </w:rPr>
        <w:t>Peyrabon</w:t>
      </w:r>
      <w:proofErr w:type="spellEnd"/>
      <w:r w:rsidR="005E2B36" w:rsidRPr="00F9039D">
        <w:rPr>
          <w:rFonts w:ascii="Segoe Print" w:hAnsi="Segoe Print"/>
          <w:color w:val="121617"/>
          <w:spacing w:val="10"/>
          <w:sz w:val="20"/>
          <w:szCs w:val="20"/>
        </w:rPr>
        <w:t> was produced from the 47-hectar vineyard located in </w:t>
      </w:r>
      <w:hyperlink r:id="rId22" w:history="1">
        <w:r w:rsidR="005E2B36" w:rsidRPr="00F9039D">
          <w:rPr>
            <w:rStyle w:val="Hyperlink"/>
            <w:rFonts w:ascii="Segoe Print" w:hAnsi="Segoe Print"/>
            <w:b/>
            <w:bCs/>
            <w:color w:val="6F6F6F"/>
            <w:spacing w:val="10"/>
            <w:sz w:val="20"/>
            <w:szCs w:val="20"/>
            <w:u w:val="none"/>
          </w:rPr>
          <w:t>Haut-Medoc</w:t>
        </w:r>
      </w:hyperlink>
      <w:r w:rsidR="005E2B36" w:rsidRPr="00F9039D">
        <w:rPr>
          <w:rStyle w:val="Strong"/>
          <w:rFonts w:ascii="Segoe Print" w:hAnsi="Segoe Print"/>
          <w:color w:val="121617"/>
          <w:spacing w:val="10"/>
          <w:sz w:val="20"/>
          <w:szCs w:val="20"/>
        </w:rPr>
        <w:t> AOC</w:t>
      </w:r>
      <w:r w:rsidR="005E2B36" w:rsidRPr="00F9039D">
        <w:rPr>
          <w:rFonts w:ascii="Segoe Print" w:hAnsi="Segoe Print"/>
          <w:color w:val="121617"/>
          <w:spacing w:val="10"/>
          <w:sz w:val="20"/>
          <w:szCs w:val="20"/>
        </w:rPr>
        <w:t>. The vintage is 60% </w:t>
      </w:r>
      <w:hyperlink r:id="rId23" w:history="1">
        <w:r w:rsidR="005E2B36" w:rsidRPr="00F9039D">
          <w:rPr>
            <w:rStyle w:val="Hyperlink"/>
            <w:rFonts w:ascii="Segoe Print" w:hAnsi="Segoe Print"/>
            <w:b/>
            <w:bCs/>
            <w:color w:val="6F6F6F"/>
            <w:spacing w:val="10"/>
            <w:sz w:val="20"/>
            <w:szCs w:val="20"/>
            <w:u w:val="none"/>
          </w:rPr>
          <w:t>Cabernet-Sauvignon</w:t>
        </w:r>
      </w:hyperlink>
      <w:r w:rsidR="005E2B36" w:rsidRPr="00F9039D">
        <w:rPr>
          <w:rFonts w:ascii="Segoe Print" w:hAnsi="Segoe Print"/>
          <w:color w:val="121617"/>
          <w:spacing w:val="10"/>
          <w:sz w:val="20"/>
          <w:szCs w:val="20"/>
        </w:rPr>
        <w:t>, 31% </w:t>
      </w:r>
      <w:hyperlink r:id="rId24" w:history="1">
        <w:r w:rsidR="005E2B36" w:rsidRPr="00F9039D">
          <w:rPr>
            <w:rStyle w:val="Hyperlink"/>
            <w:rFonts w:ascii="Segoe Print" w:hAnsi="Segoe Print"/>
            <w:b/>
            <w:bCs/>
            <w:color w:val="6F6F6F"/>
            <w:spacing w:val="10"/>
            <w:sz w:val="20"/>
            <w:szCs w:val="20"/>
            <w:u w:val="none"/>
          </w:rPr>
          <w:t>Merlot</w:t>
        </w:r>
      </w:hyperlink>
      <w:r w:rsidR="005E2B36" w:rsidRPr="00F9039D">
        <w:rPr>
          <w:rFonts w:ascii="Segoe Print" w:hAnsi="Segoe Print"/>
          <w:color w:val="121617"/>
          <w:spacing w:val="10"/>
          <w:sz w:val="20"/>
          <w:szCs w:val="20"/>
        </w:rPr>
        <w:t>, 5% </w:t>
      </w:r>
      <w:hyperlink r:id="rId25" w:history="1">
        <w:r w:rsidR="005E2B36" w:rsidRPr="00F9039D">
          <w:rPr>
            <w:rStyle w:val="Hyperlink"/>
            <w:rFonts w:ascii="Segoe Print" w:hAnsi="Segoe Print"/>
            <w:b/>
            <w:bCs/>
            <w:color w:val="6F6F6F"/>
            <w:spacing w:val="10"/>
            <w:sz w:val="20"/>
            <w:szCs w:val="20"/>
            <w:u w:val="none"/>
          </w:rPr>
          <w:t>Cabernet-Franc</w:t>
        </w:r>
      </w:hyperlink>
      <w:r w:rsidR="005E2B36" w:rsidRPr="00F9039D">
        <w:rPr>
          <w:rFonts w:ascii="Segoe Print" w:hAnsi="Segoe Print"/>
          <w:color w:val="121617"/>
          <w:spacing w:val="10"/>
          <w:sz w:val="20"/>
          <w:szCs w:val="20"/>
        </w:rPr>
        <w:t>, and 4% Petit Verdot.</w:t>
      </w:r>
    </w:p>
    <w:p w14:paraId="2CABAC96" w14:textId="4D5CC784" w:rsidR="005E2B36" w:rsidRPr="00F9039D" w:rsidRDefault="00056044" w:rsidP="005E2B36">
      <w:pPr>
        <w:pStyle w:val="NormalWeb"/>
        <w:shd w:val="clear" w:color="auto" w:fill="FFFFFF"/>
        <w:spacing w:before="0" w:beforeAutospacing="0"/>
        <w:jc w:val="both"/>
        <w:rPr>
          <w:rFonts w:ascii="Segoe Print" w:hAnsi="Segoe Print"/>
          <w:color w:val="121617"/>
          <w:spacing w:val="10"/>
          <w:sz w:val="20"/>
          <w:szCs w:val="20"/>
        </w:rPr>
      </w:pPr>
      <w:r>
        <w:rPr>
          <w:rFonts w:ascii="Segoe Print" w:hAnsi="Segoe Print"/>
          <w:b/>
          <w:bCs/>
          <w:color w:val="121617"/>
          <w:spacing w:val="10"/>
          <w:sz w:val="20"/>
          <w:szCs w:val="20"/>
        </w:rPr>
        <w:t xml:space="preserve">Tasting Notes: </w:t>
      </w:r>
      <w:r w:rsidR="005E2B36" w:rsidRPr="00F9039D">
        <w:rPr>
          <w:rFonts w:ascii="Segoe Print" w:hAnsi="Segoe Print"/>
          <w:color w:val="121617"/>
          <w:spacing w:val="10"/>
          <w:sz w:val="20"/>
          <w:szCs w:val="20"/>
        </w:rPr>
        <w:t>The very open nose reveals raspberry notes enhanced with subtle yet significant hints of wood. The luscious vintage boasts certain power, with great volume leading to very tight tannins.</w:t>
      </w:r>
    </w:p>
    <w:p w14:paraId="23311F08" w14:textId="353BAFB2" w:rsidR="00782B6A" w:rsidRPr="00F357A6" w:rsidRDefault="00903649" w:rsidP="00CA1DA4">
      <w:pPr>
        <w:rPr>
          <w:rFonts w:ascii="Segoe Print" w:hAnsi="Segoe Print"/>
          <w:sz w:val="20"/>
          <w:szCs w:val="20"/>
          <w:shd w:val="clear" w:color="auto" w:fill="FFFFFF"/>
        </w:rPr>
      </w:pPr>
      <w:r w:rsidRPr="00F357A6">
        <w:rPr>
          <w:rFonts w:ascii="Segoe Print" w:hAnsi="Segoe Print"/>
          <w:b/>
          <w:bCs/>
          <w:sz w:val="20"/>
          <w:szCs w:val="20"/>
          <w:shd w:val="clear" w:color="auto" w:fill="FFFFFF"/>
        </w:rPr>
        <w:t>Food Pairing</w:t>
      </w:r>
      <w:r w:rsidRPr="00F357A6">
        <w:rPr>
          <w:rFonts w:ascii="Segoe Print" w:hAnsi="Segoe Print"/>
          <w:sz w:val="20"/>
          <w:szCs w:val="20"/>
          <w:shd w:val="clear" w:color="auto" w:fill="FFFFFF"/>
        </w:rPr>
        <w:t xml:space="preserve">: </w:t>
      </w:r>
      <w:r w:rsidRPr="00F357A6">
        <w:rPr>
          <w:rStyle w:val="Strong"/>
          <w:rFonts w:ascii="Segoe Print" w:hAnsi="Segoe Print"/>
          <w:color w:val="767676"/>
          <w:sz w:val="20"/>
          <w:szCs w:val="20"/>
          <w:shd w:val="clear" w:color="auto" w:fill="FFFFFF"/>
        </w:rPr>
        <w:t>Beef Fillet</w:t>
      </w:r>
      <w:r w:rsidRPr="00F357A6">
        <w:rPr>
          <w:rFonts w:ascii="Segoe Print" w:hAnsi="Segoe Print"/>
          <w:sz w:val="20"/>
          <w:szCs w:val="20"/>
          <w:shd w:val="clear" w:color="auto" w:fill="FFFFFF"/>
        </w:rPr>
        <w:t> </w:t>
      </w:r>
      <w:proofErr w:type="spellStart"/>
      <w:r w:rsidRPr="00F357A6">
        <w:rPr>
          <w:rFonts w:ascii="Segoe Print" w:hAnsi="Segoe Print"/>
          <w:sz w:val="20"/>
          <w:szCs w:val="20"/>
          <w:shd w:val="clear" w:color="auto" w:fill="FFFFFF"/>
        </w:rPr>
        <w:t>en</w:t>
      </w:r>
      <w:proofErr w:type="spellEnd"/>
      <w:r w:rsidRPr="00F357A6">
        <w:rPr>
          <w:rFonts w:ascii="Segoe Print" w:hAnsi="Segoe Print"/>
          <w:sz w:val="20"/>
          <w:szCs w:val="20"/>
          <w:shd w:val="clear" w:color="auto" w:fill="FFFFFF"/>
        </w:rPr>
        <w:t xml:space="preserve"> Croute with Foie Gras.</w:t>
      </w:r>
      <w:r w:rsidR="00F357A6">
        <w:rPr>
          <w:rStyle w:val="Strong"/>
          <w:rFonts w:ascii="Segoe Print" w:hAnsi="Segoe Print"/>
          <w:color w:val="767676"/>
          <w:sz w:val="20"/>
          <w:szCs w:val="20"/>
          <w:shd w:val="clear" w:color="auto" w:fill="FFFFFF"/>
        </w:rPr>
        <w:t xml:space="preserve"> </w:t>
      </w:r>
      <w:r w:rsidRPr="00F357A6">
        <w:rPr>
          <w:rStyle w:val="Strong"/>
          <w:rFonts w:ascii="Segoe Print" w:hAnsi="Segoe Print"/>
          <w:color w:val="767676"/>
          <w:sz w:val="20"/>
          <w:szCs w:val="20"/>
          <w:shd w:val="clear" w:color="auto" w:fill="FFFFFF"/>
        </w:rPr>
        <w:t>Beef Fillet</w:t>
      </w:r>
      <w:r w:rsidRPr="00F357A6">
        <w:rPr>
          <w:rFonts w:ascii="Segoe Print" w:hAnsi="Segoe Print"/>
          <w:sz w:val="20"/>
          <w:szCs w:val="20"/>
          <w:shd w:val="clear" w:color="auto" w:fill="FFFFFF"/>
        </w:rPr>
        <w:t> with Bordelaise Style Sauce.</w:t>
      </w:r>
      <w:r w:rsidRPr="00F357A6">
        <w:rPr>
          <w:rStyle w:val="Strong"/>
          <w:rFonts w:ascii="Segoe Print" w:hAnsi="Segoe Print"/>
          <w:color w:val="767676"/>
          <w:sz w:val="20"/>
          <w:szCs w:val="20"/>
          <w:shd w:val="clear" w:color="auto" w:fill="FFFFFF"/>
        </w:rPr>
        <w:t> Beef Fillet</w:t>
      </w:r>
      <w:r w:rsidRPr="00F357A6">
        <w:rPr>
          <w:rFonts w:ascii="Segoe Print" w:hAnsi="Segoe Print"/>
          <w:sz w:val="20"/>
          <w:szCs w:val="20"/>
          <w:shd w:val="clear" w:color="auto" w:fill="FFFFFF"/>
        </w:rPr>
        <w:t> with Ceps or Porcini Mushrooms.</w:t>
      </w:r>
      <w:r w:rsidRPr="00F357A6">
        <w:rPr>
          <w:rStyle w:val="Strong"/>
          <w:rFonts w:ascii="Segoe Print" w:hAnsi="Segoe Print"/>
          <w:color w:val="767676"/>
          <w:sz w:val="20"/>
          <w:szCs w:val="20"/>
          <w:shd w:val="clear" w:color="auto" w:fill="FFFFFF"/>
        </w:rPr>
        <w:t> Beef Fillet</w:t>
      </w:r>
      <w:r w:rsidRPr="00F357A6">
        <w:rPr>
          <w:rFonts w:ascii="Segoe Print" w:hAnsi="Segoe Print"/>
          <w:sz w:val="20"/>
          <w:szCs w:val="20"/>
          <w:shd w:val="clear" w:color="auto" w:fill="FFFFFF"/>
        </w:rPr>
        <w:t> with Madeira Wine Sauce.</w:t>
      </w:r>
      <w:r w:rsidRPr="00F357A6">
        <w:rPr>
          <w:rStyle w:val="Strong"/>
          <w:rFonts w:ascii="Segoe Print" w:hAnsi="Segoe Print"/>
          <w:color w:val="767676"/>
          <w:sz w:val="20"/>
          <w:szCs w:val="20"/>
          <w:shd w:val="clear" w:color="auto" w:fill="FFFFFF"/>
        </w:rPr>
        <w:t> Beef Fillet with</w:t>
      </w:r>
      <w:r w:rsidRPr="00F357A6">
        <w:rPr>
          <w:rFonts w:ascii="Segoe Print" w:hAnsi="Segoe Print"/>
          <w:sz w:val="20"/>
          <w:szCs w:val="20"/>
          <w:shd w:val="clear" w:color="auto" w:fill="FFFFFF"/>
        </w:rPr>
        <w:t> Roquefort Sauce.</w:t>
      </w:r>
      <w:r w:rsidRPr="00F357A6">
        <w:rPr>
          <w:rStyle w:val="Strong"/>
          <w:rFonts w:ascii="Segoe Print" w:hAnsi="Segoe Print"/>
          <w:color w:val="767676"/>
          <w:sz w:val="20"/>
          <w:szCs w:val="20"/>
          <w:shd w:val="clear" w:color="auto" w:fill="FFFFFF"/>
        </w:rPr>
        <w:t> </w:t>
      </w:r>
    </w:p>
    <w:p w14:paraId="3951745F" w14:textId="77777777" w:rsidR="006D2BF4" w:rsidRDefault="006D2BF4" w:rsidP="003752CB">
      <w:pPr>
        <w:pStyle w:val="separador"/>
        <w:pBdr>
          <w:bottom w:val="single" w:sz="6" w:space="8" w:color="AAAAAA"/>
        </w:pBdr>
        <w:spacing w:before="0" w:beforeAutospacing="0" w:after="0" w:afterAutospacing="0"/>
        <w:ind w:right="75"/>
        <w:rPr>
          <w:rFonts w:ascii="Arial" w:hAnsi="Arial" w:cs="Arial"/>
          <w:color w:val="404040"/>
          <w:sz w:val="21"/>
          <w:szCs w:val="21"/>
        </w:rPr>
      </w:pPr>
    </w:p>
    <w:sectPr w:rsidR="006D2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F361CC"/>
    <w:multiLevelType w:val="multilevel"/>
    <w:tmpl w:val="4020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AB03DE"/>
    <w:multiLevelType w:val="multilevel"/>
    <w:tmpl w:val="29C2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3C3B21"/>
    <w:multiLevelType w:val="multilevel"/>
    <w:tmpl w:val="2980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3F"/>
    <w:rsid w:val="000240E2"/>
    <w:rsid w:val="00032F07"/>
    <w:rsid w:val="00056044"/>
    <w:rsid w:val="000B74D5"/>
    <w:rsid w:val="000C0942"/>
    <w:rsid w:val="00104BEB"/>
    <w:rsid w:val="00114718"/>
    <w:rsid w:val="00121496"/>
    <w:rsid w:val="001533A9"/>
    <w:rsid w:val="00165B37"/>
    <w:rsid w:val="001A4FF1"/>
    <w:rsid w:val="001B4612"/>
    <w:rsid w:val="001C18CE"/>
    <w:rsid w:val="00212F77"/>
    <w:rsid w:val="00227FF3"/>
    <w:rsid w:val="00242E41"/>
    <w:rsid w:val="0025219E"/>
    <w:rsid w:val="002E74CA"/>
    <w:rsid w:val="002F6126"/>
    <w:rsid w:val="003279D8"/>
    <w:rsid w:val="003752CB"/>
    <w:rsid w:val="0038440D"/>
    <w:rsid w:val="00386921"/>
    <w:rsid w:val="00391570"/>
    <w:rsid w:val="003F0D16"/>
    <w:rsid w:val="00400F2C"/>
    <w:rsid w:val="00414632"/>
    <w:rsid w:val="00414F96"/>
    <w:rsid w:val="00420FC1"/>
    <w:rsid w:val="00435B08"/>
    <w:rsid w:val="00466ABD"/>
    <w:rsid w:val="00482C77"/>
    <w:rsid w:val="0048503F"/>
    <w:rsid w:val="004918AC"/>
    <w:rsid w:val="004A551C"/>
    <w:rsid w:val="004A6457"/>
    <w:rsid w:val="004D48C0"/>
    <w:rsid w:val="00550DE0"/>
    <w:rsid w:val="00553637"/>
    <w:rsid w:val="00560860"/>
    <w:rsid w:val="00594615"/>
    <w:rsid w:val="005B3B26"/>
    <w:rsid w:val="005E2B36"/>
    <w:rsid w:val="0061197B"/>
    <w:rsid w:val="006135E5"/>
    <w:rsid w:val="00613FE2"/>
    <w:rsid w:val="00620896"/>
    <w:rsid w:val="0062375E"/>
    <w:rsid w:val="00634F3F"/>
    <w:rsid w:val="00691C8B"/>
    <w:rsid w:val="00693515"/>
    <w:rsid w:val="006961DE"/>
    <w:rsid w:val="006A309C"/>
    <w:rsid w:val="006D2BF4"/>
    <w:rsid w:val="006D38FF"/>
    <w:rsid w:val="006E56DF"/>
    <w:rsid w:val="007127F4"/>
    <w:rsid w:val="007406B1"/>
    <w:rsid w:val="00782B6A"/>
    <w:rsid w:val="007A7F7C"/>
    <w:rsid w:val="007E179E"/>
    <w:rsid w:val="007E5A42"/>
    <w:rsid w:val="00812F0B"/>
    <w:rsid w:val="00855198"/>
    <w:rsid w:val="00860835"/>
    <w:rsid w:val="00862753"/>
    <w:rsid w:val="008A3977"/>
    <w:rsid w:val="00903649"/>
    <w:rsid w:val="0092046C"/>
    <w:rsid w:val="00944992"/>
    <w:rsid w:val="00955A6B"/>
    <w:rsid w:val="009A608C"/>
    <w:rsid w:val="00A27414"/>
    <w:rsid w:val="00A62371"/>
    <w:rsid w:val="00A7420B"/>
    <w:rsid w:val="00A93FE4"/>
    <w:rsid w:val="00AC1B24"/>
    <w:rsid w:val="00AC3C1D"/>
    <w:rsid w:val="00AC58CF"/>
    <w:rsid w:val="00AF331D"/>
    <w:rsid w:val="00B247F9"/>
    <w:rsid w:val="00B32795"/>
    <w:rsid w:val="00B331E6"/>
    <w:rsid w:val="00B72571"/>
    <w:rsid w:val="00B93684"/>
    <w:rsid w:val="00B95A66"/>
    <w:rsid w:val="00C031FD"/>
    <w:rsid w:val="00C0764A"/>
    <w:rsid w:val="00C25DD3"/>
    <w:rsid w:val="00C35398"/>
    <w:rsid w:val="00C41369"/>
    <w:rsid w:val="00C50F08"/>
    <w:rsid w:val="00C523CE"/>
    <w:rsid w:val="00C67551"/>
    <w:rsid w:val="00C708A5"/>
    <w:rsid w:val="00C73286"/>
    <w:rsid w:val="00CA1DA4"/>
    <w:rsid w:val="00D525F6"/>
    <w:rsid w:val="00D543F3"/>
    <w:rsid w:val="00D7668D"/>
    <w:rsid w:val="00DD25F3"/>
    <w:rsid w:val="00DD35C1"/>
    <w:rsid w:val="00E00553"/>
    <w:rsid w:val="00E04C64"/>
    <w:rsid w:val="00E36EF9"/>
    <w:rsid w:val="00E616C7"/>
    <w:rsid w:val="00E63B38"/>
    <w:rsid w:val="00E73617"/>
    <w:rsid w:val="00E96174"/>
    <w:rsid w:val="00EB30C7"/>
    <w:rsid w:val="00EB6C5A"/>
    <w:rsid w:val="00ED0C9F"/>
    <w:rsid w:val="00ED528A"/>
    <w:rsid w:val="00ED59F3"/>
    <w:rsid w:val="00ED5A0F"/>
    <w:rsid w:val="00EE0391"/>
    <w:rsid w:val="00F03294"/>
    <w:rsid w:val="00F357A6"/>
    <w:rsid w:val="00F707F3"/>
    <w:rsid w:val="00F9039D"/>
    <w:rsid w:val="00FC1675"/>
    <w:rsid w:val="00FD4B66"/>
    <w:rsid w:val="00FE74E6"/>
    <w:rsid w:val="00FF3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6DE0"/>
  <w15:chartTrackingRefBased/>
  <w15:docId w15:val="{26C93E70-40D1-4242-ACBD-3D3B8EE5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D48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48C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D48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48C0"/>
    <w:rPr>
      <w:b/>
      <w:bCs/>
    </w:rPr>
  </w:style>
  <w:style w:type="character" w:styleId="Hyperlink">
    <w:name w:val="Hyperlink"/>
    <w:basedOn w:val="DefaultParagraphFont"/>
    <w:uiPriority w:val="99"/>
    <w:semiHidden/>
    <w:unhideWhenUsed/>
    <w:rsid w:val="00E616C7"/>
    <w:rPr>
      <w:color w:val="0000FF"/>
      <w:u w:val="single"/>
    </w:rPr>
  </w:style>
  <w:style w:type="character" w:customStyle="1" w:styleId="spelle">
    <w:name w:val="spelle"/>
    <w:basedOn w:val="DefaultParagraphFont"/>
    <w:rsid w:val="00165B37"/>
  </w:style>
  <w:style w:type="character" w:customStyle="1" w:styleId="grame">
    <w:name w:val="grame"/>
    <w:basedOn w:val="DefaultParagraphFont"/>
    <w:rsid w:val="00165B37"/>
  </w:style>
  <w:style w:type="character" w:customStyle="1" w:styleId="noirsous-titre">
    <w:name w:val="noirsous-titre"/>
    <w:basedOn w:val="DefaultParagraphFont"/>
    <w:rsid w:val="007E179E"/>
  </w:style>
  <w:style w:type="paragraph" w:customStyle="1" w:styleId="separador">
    <w:name w:val="separador"/>
    <w:basedOn w:val="Normal"/>
    <w:rsid w:val="009A60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D0C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80357">
      <w:bodyDiv w:val="1"/>
      <w:marLeft w:val="0"/>
      <w:marRight w:val="0"/>
      <w:marTop w:val="0"/>
      <w:marBottom w:val="0"/>
      <w:divBdr>
        <w:top w:val="none" w:sz="0" w:space="0" w:color="auto"/>
        <w:left w:val="none" w:sz="0" w:space="0" w:color="auto"/>
        <w:bottom w:val="none" w:sz="0" w:space="0" w:color="auto"/>
        <w:right w:val="none" w:sz="0" w:space="0" w:color="auto"/>
      </w:divBdr>
    </w:div>
    <w:div w:id="25446154">
      <w:bodyDiv w:val="1"/>
      <w:marLeft w:val="0"/>
      <w:marRight w:val="0"/>
      <w:marTop w:val="0"/>
      <w:marBottom w:val="0"/>
      <w:divBdr>
        <w:top w:val="none" w:sz="0" w:space="0" w:color="auto"/>
        <w:left w:val="none" w:sz="0" w:space="0" w:color="auto"/>
        <w:bottom w:val="none" w:sz="0" w:space="0" w:color="auto"/>
        <w:right w:val="none" w:sz="0" w:space="0" w:color="auto"/>
      </w:divBdr>
    </w:div>
    <w:div w:id="205728479">
      <w:bodyDiv w:val="1"/>
      <w:marLeft w:val="0"/>
      <w:marRight w:val="0"/>
      <w:marTop w:val="0"/>
      <w:marBottom w:val="0"/>
      <w:divBdr>
        <w:top w:val="none" w:sz="0" w:space="0" w:color="auto"/>
        <w:left w:val="none" w:sz="0" w:space="0" w:color="auto"/>
        <w:bottom w:val="none" w:sz="0" w:space="0" w:color="auto"/>
        <w:right w:val="none" w:sz="0" w:space="0" w:color="auto"/>
      </w:divBdr>
    </w:div>
    <w:div w:id="442531189">
      <w:bodyDiv w:val="1"/>
      <w:marLeft w:val="0"/>
      <w:marRight w:val="0"/>
      <w:marTop w:val="0"/>
      <w:marBottom w:val="0"/>
      <w:divBdr>
        <w:top w:val="none" w:sz="0" w:space="0" w:color="auto"/>
        <w:left w:val="none" w:sz="0" w:space="0" w:color="auto"/>
        <w:bottom w:val="none" w:sz="0" w:space="0" w:color="auto"/>
        <w:right w:val="none" w:sz="0" w:space="0" w:color="auto"/>
      </w:divBdr>
      <w:divsChild>
        <w:div w:id="1157914957">
          <w:marLeft w:val="0"/>
          <w:marRight w:val="0"/>
          <w:marTop w:val="0"/>
          <w:marBottom w:val="0"/>
          <w:divBdr>
            <w:top w:val="none" w:sz="0" w:space="0" w:color="auto"/>
            <w:left w:val="none" w:sz="0" w:space="0" w:color="auto"/>
            <w:bottom w:val="none" w:sz="0" w:space="0" w:color="auto"/>
            <w:right w:val="none" w:sz="0" w:space="0" w:color="auto"/>
          </w:divBdr>
        </w:div>
        <w:div w:id="1921328571">
          <w:marLeft w:val="0"/>
          <w:marRight w:val="0"/>
          <w:marTop w:val="540"/>
          <w:marBottom w:val="0"/>
          <w:divBdr>
            <w:top w:val="none" w:sz="0" w:space="0" w:color="auto"/>
            <w:left w:val="none" w:sz="0" w:space="0" w:color="auto"/>
            <w:bottom w:val="none" w:sz="0" w:space="0" w:color="auto"/>
            <w:right w:val="none" w:sz="0" w:space="0" w:color="auto"/>
          </w:divBdr>
        </w:div>
      </w:divsChild>
    </w:div>
    <w:div w:id="628173989">
      <w:bodyDiv w:val="1"/>
      <w:marLeft w:val="0"/>
      <w:marRight w:val="0"/>
      <w:marTop w:val="0"/>
      <w:marBottom w:val="0"/>
      <w:divBdr>
        <w:top w:val="none" w:sz="0" w:space="0" w:color="auto"/>
        <w:left w:val="none" w:sz="0" w:space="0" w:color="auto"/>
        <w:bottom w:val="none" w:sz="0" w:space="0" w:color="auto"/>
        <w:right w:val="none" w:sz="0" w:space="0" w:color="auto"/>
      </w:divBdr>
    </w:div>
    <w:div w:id="711032179">
      <w:bodyDiv w:val="1"/>
      <w:marLeft w:val="0"/>
      <w:marRight w:val="0"/>
      <w:marTop w:val="0"/>
      <w:marBottom w:val="0"/>
      <w:divBdr>
        <w:top w:val="none" w:sz="0" w:space="0" w:color="auto"/>
        <w:left w:val="none" w:sz="0" w:space="0" w:color="auto"/>
        <w:bottom w:val="none" w:sz="0" w:space="0" w:color="auto"/>
        <w:right w:val="none" w:sz="0" w:space="0" w:color="auto"/>
      </w:divBdr>
    </w:div>
    <w:div w:id="1065489270">
      <w:bodyDiv w:val="1"/>
      <w:marLeft w:val="0"/>
      <w:marRight w:val="0"/>
      <w:marTop w:val="0"/>
      <w:marBottom w:val="0"/>
      <w:divBdr>
        <w:top w:val="none" w:sz="0" w:space="0" w:color="auto"/>
        <w:left w:val="none" w:sz="0" w:space="0" w:color="auto"/>
        <w:bottom w:val="none" w:sz="0" w:space="0" w:color="auto"/>
        <w:right w:val="none" w:sz="0" w:space="0" w:color="auto"/>
      </w:divBdr>
    </w:div>
    <w:div w:id="1171723512">
      <w:bodyDiv w:val="1"/>
      <w:marLeft w:val="0"/>
      <w:marRight w:val="0"/>
      <w:marTop w:val="0"/>
      <w:marBottom w:val="0"/>
      <w:divBdr>
        <w:top w:val="none" w:sz="0" w:space="0" w:color="auto"/>
        <w:left w:val="none" w:sz="0" w:space="0" w:color="auto"/>
        <w:bottom w:val="none" w:sz="0" w:space="0" w:color="auto"/>
        <w:right w:val="none" w:sz="0" w:space="0" w:color="auto"/>
      </w:divBdr>
      <w:divsChild>
        <w:div w:id="615017304">
          <w:marLeft w:val="0"/>
          <w:marRight w:val="0"/>
          <w:marTop w:val="0"/>
          <w:marBottom w:val="0"/>
          <w:divBdr>
            <w:top w:val="none" w:sz="0" w:space="0" w:color="auto"/>
            <w:left w:val="none" w:sz="0" w:space="0" w:color="auto"/>
            <w:bottom w:val="none" w:sz="0" w:space="0" w:color="auto"/>
            <w:right w:val="none" w:sz="0" w:space="0" w:color="auto"/>
          </w:divBdr>
        </w:div>
      </w:divsChild>
    </w:div>
    <w:div w:id="1189836041">
      <w:bodyDiv w:val="1"/>
      <w:marLeft w:val="0"/>
      <w:marRight w:val="0"/>
      <w:marTop w:val="0"/>
      <w:marBottom w:val="0"/>
      <w:divBdr>
        <w:top w:val="none" w:sz="0" w:space="0" w:color="auto"/>
        <w:left w:val="none" w:sz="0" w:space="0" w:color="auto"/>
        <w:bottom w:val="none" w:sz="0" w:space="0" w:color="auto"/>
        <w:right w:val="none" w:sz="0" w:space="0" w:color="auto"/>
      </w:divBdr>
    </w:div>
    <w:div w:id="1228372027">
      <w:bodyDiv w:val="1"/>
      <w:marLeft w:val="0"/>
      <w:marRight w:val="0"/>
      <w:marTop w:val="0"/>
      <w:marBottom w:val="0"/>
      <w:divBdr>
        <w:top w:val="none" w:sz="0" w:space="0" w:color="auto"/>
        <w:left w:val="none" w:sz="0" w:space="0" w:color="auto"/>
        <w:bottom w:val="none" w:sz="0" w:space="0" w:color="auto"/>
        <w:right w:val="none" w:sz="0" w:space="0" w:color="auto"/>
      </w:divBdr>
    </w:div>
    <w:div w:id="1688747568">
      <w:bodyDiv w:val="1"/>
      <w:marLeft w:val="0"/>
      <w:marRight w:val="0"/>
      <w:marTop w:val="0"/>
      <w:marBottom w:val="0"/>
      <w:divBdr>
        <w:top w:val="none" w:sz="0" w:space="0" w:color="auto"/>
        <w:left w:val="none" w:sz="0" w:space="0" w:color="auto"/>
        <w:bottom w:val="none" w:sz="0" w:space="0" w:color="auto"/>
        <w:right w:val="none" w:sz="0" w:space="0" w:color="auto"/>
      </w:divBdr>
    </w:div>
    <w:div w:id="1703019180">
      <w:bodyDiv w:val="1"/>
      <w:marLeft w:val="0"/>
      <w:marRight w:val="0"/>
      <w:marTop w:val="0"/>
      <w:marBottom w:val="0"/>
      <w:divBdr>
        <w:top w:val="none" w:sz="0" w:space="0" w:color="auto"/>
        <w:left w:val="none" w:sz="0" w:space="0" w:color="auto"/>
        <w:bottom w:val="none" w:sz="0" w:space="0" w:color="auto"/>
        <w:right w:val="none" w:sz="0" w:space="0" w:color="auto"/>
      </w:divBdr>
    </w:div>
    <w:div w:id="1862863281">
      <w:bodyDiv w:val="1"/>
      <w:marLeft w:val="0"/>
      <w:marRight w:val="0"/>
      <w:marTop w:val="0"/>
      <w:marBottom w:val="0"/>
      <w:divBdr>
        <w:top w:val="none" w:sz="0" w:space="0" w:color="auto"/>
        <w:left w:val="none" w:sz="0" w:space="0" w:color="auto"/>
        <w:bottom w:val="none" w:sz="0" w:space="0" w:color="auto"/>
        <w:right w:val="none" w:sz="0" w:space="0" w:color="auto"/>
      </w:divBdr>
      <w:divsChild>
        <w:div w:id="1703431590">
          <w:marLeft w:val="0"/>
          <w:marRight w:val="0"/>
          <w:marTop w:val="0"/>
          <w:marBottom w:val="0"/>
          <w:divBdr>
            <w:top w:val="none" w:sz="0" w:space="0" w:color="auto"/>
            <w:left w:val="none" w:sz="0" w:space="0" w:color="auto"/>
            <w:bottom w:val="none" w:sz="0" w:space="0" w:color="auto"/>
            <w:right w:val="none" w:sz="0" w:space="0" w:color="auto"/>
          </w:divBdr>
        </w:div>
        <w:div w:id="943343527">
          <w:marLeft w:val="0"/>
          <w:marRight w:val="0"/>
          <w:marTop w:val="0"/>
          <w:marBottom w:val="150"/>
          <w:divBdr>
            <w:top w:val="none" w:sz="0" w:space="0" w:color="auto"/>
            <w:left w:val="none" w:sz="0" w:space="0" w:color="auto"/>
            <w:bottom w:val="none" w:sz="0" w:space="0" w:color="auto"/>
            <w:right w:val="none" w:sz="0" w:space="0" w:color="auto"/>
          </w:divBdr>
          <w:divsChild>
            <w:div w:id="9707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19967">
      <w:bodyDiv w:val="1"/>
      <w:marLeft w:val="0"/>
      <w:marRight w:val="0"/>
      <w:marTop w:val="0"/>
      <w:marBottom w:val="0"/>
      <w:divBdr>
        <w:top w:val="none" w:sz="0" w:space="0" w:color="auto"/>
        <w:left w:val="none" w:sz="0" w:space="0" w:color="auto"/>
        <w:bottom w:val="none" w:sz="0" w:space="0" w:color="auto"/>
        <w:right w:val="none" w:sz="0" w:space="0" w:color="auto"/>
      </w:divBdr>
    </w:div>
    <w:div w:id="1994990516">
      <w:bodyDiv w:val="1"/>
      <w:marLeft w:val="0"/>
      <w:marRight w:val="0"/>
      <w:marTop w:val="0"/>
      <w:marBottom w:val="0"/>
      <w:divBdr>
        <w:top w:val="none" w:sz="0" w:space="0" w:color="auto"/>
        <w:left w:val="none" w:sz="0" w:space="0" w:color="auto"/>
        <w:bottom w:val="none" w:sz="0" w:space="0" w:color="auto"/>
        <w:right w:val="none" w:sz="0" w:space="0" w:color="auto"/>
      </w:divBdr>
    </w:div>
    <w:div w:id="202993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ne-searcher.com/grape-387-port-blend-red" TargetMode="External"/><Relationship Id="rId13" Type="http://schemas.openxmlformats.org/officeDocument/2006/relationships/hyperlink" Target="https://www.wine-searcher.com/grape-483-tempranillo" TargetMode="External"/><Relationship Id="rId18" Type="http://schemas.openxmlformats.org/officeDocument/2006/relationships/hyperlink" Target="https://www.wine-searcher.com/regions-margau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millesima-usa.com/producer-chateau-peyrabon.html" TargetMode="External"/><Relationship Id="rId7" Type="http://schemas.openxmlformats.org/officeDocument/2006/relationships/hyperlink" Target="https://www.wine-searcher.com/regions-douro" TargetMode="External"/><Relationship Id="rId12" Type="http://schemas.openxmlformats.org/officeDocument/2006/relationships/hyperlink" Target="https://www.wine-searcher.com/technical-wine-terms-a-b.lml" TargetMode="External"/><Relationship Id="rId17" Type="http://schemas.openxmlformats.org/officeDocument/2006/relationships/hyperlink" Target="https://www.wine-searcher.com/grape-275-merlot" TargetMode="External"/><Relationship Id="rId25" Type="http://schemas.openxmlformats.org/officeDocument/2006/relationships/hyperlink" Target="https://www.millesima-usa.com/cabernet-franc.html" TargetMode="External"/><Relationship Id="rId2" Type="http://schemas.openxmlformats.org/officeDocument/2006/relationships/styles" Target="styles.xml"/><Relationship Id="rId16" Type="http://schemas.openxmlformats.org/officeDocument/2006/relationships/hyperlink" Target="https://www.wine-searcher.com/grape-76-cabernet-sauvignon" TargetMode="External"/><Relationship Id="rId20" Type="http://schemas.openxmlformats.org/officeDocument/2006/relationships/hyperlink" Target="https://www.wine-searcher.com/regions-saint-julien" TargetMode="External"/><Relationship Id="rId1" Type="http://schemas.openxmlformats.org/officeDocument/2006/relationships/numbering" Target="numbering.xml"/><Relationship Id="rId6" Type="http://schemas.openxmlformats.org/officeDocument/2006/relationships/hyperlink" Target="https://www.wine-searcher.com/regions-ribera+del+duero" TargetMode="External"/><Relationship Id="rId11" Type="http://schemas.openxmlformats.org/officeDocument/2006/relationships/hyperlink" Target="https://www.wine-searcher.com/technical-wine-terms-q-t.lml" TargetMode="External"/><Relationship Id="rId24" Type="http://schemas.openxmlformats.org/officeDocument/2006/relationships/hyperlink" Target="https://www.millesima-usa.com/merlot.html" TargetMode="External"/><Relationship Id="rId5" Type="http://schemas.openxmlformats.org/officeDocument/2006/relationships/hyperlink" Target="https://www.experienceloire.com/centre-val-de-loire.htm" TargetMode="External"/><Relationship Id="rId15" Type="http://schemas.openxmlformats.org/officeDocument/2006/relationships/hyperlink" Target="https://www.wine-searcher.com/regions-bordeaux" TargetMode="External"/><Relationship Id="rId23" Type="http://schemas.openxmlformats.org/officeDocument/2006/relationships/hyperlink" Target="https://www.millesima-usa.com/cabernet-sauvignon.html" TargetMode="External"/><Relationship Id="rId10" Type="http://schemas.openxmlformats.org/officeDocument/2006/relationships/hyperlink" Target="https://www.wine-searcher.com/regions-navarra" TargetMode="External"/><Relationship Id="rId19" Type="http://schemas.openxmlformats.org/officeDocument/2006/relationships/hyperlink" Target="https://www.wine-searcher.com/regions-saint-estephe" TargetMode="External"/><Relationship Id="rId4" Type="http://schemas.openxmlformats.org/officeDocument/2006/relationships/webSettings" Target="webSettings.xml"/><Relationship Id="rId9" Type="http://schemas.openxmlformats.org/officeDocument/2006/relationships/hyperlink" Target="https://www.wine-searcher.com/grape-202-grenache-garnacha" TargetMode="External"/><Relationship Id="rId14" Type="http://schemas.openxmlformats.org/officeDocument/2006/relationships/hyperlink" Target="https://www.wine-searcher.com/regions-rioja" TargetMode="External"/><Relationship Id="rId22" Type="http://schemas.openxmlformats.org/officeDocument/2006/relationships/hyperlink" Target="https://www.millesima-usa.com/haut-medoc.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8</Pages>
  <Words>2797</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Shelli Moran</dc:creator>
  <cp:keywords/>
  <dc:description/>
  <cp:lastModifiedBy>Shelli Moran</cp:lastModifiedBy>
  <cp:revision>95</cp:revision>
  <dcterms:created xsi:type="dcterms:W3CDTF">2021-02-27T20:29:00Z</dcterms:created>
  <dcterms:modified xsi:type="dcterms:W3CDTF">2021-02-28T03:36:00Z</dcterms:modified>
</cp:coreProperties>
</file>